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92B" w:rsidP="00B3702B" w14:paraId="0944F1CF" w14:textId="1763A74F">
      <w:pPr>
        <w:jc w:val="right"/>
        <w:rPr>
          <w:bCs/>
          <w:sz w:val="27"/>
          <w:szCs w:val="27"/>
        </w:rPr>
      </w:pPr>
      <w:r w:rsidRPr="00A529C8">
        <w:rPr>
          <w:b/>
          <w:bCs/>
          <w:sz w:val="27"/>
          <w:szCs w:val="27"/>
        </w:rPr>
        <w:t xml:space="preserve">                                                                                       </w:t>
      </w:r>
      <w:r w:rsidRPr="00A529C8" w:rsidR="00A916F7">
        <w:rPr>
          <w:b/>
          <w:bCs/>
          <w:sz w:val="27"/>
          <w:szCs w:val="27"/>
        </w:rPr>
        <w:t xml:space="preserve">       </w:t>
      </w:r>
      <w:r w:rsidRPr="00A529C8">
        <w:rPr>
          <w:bCs/>
          <w:sz w:val="27"/>
          <w:szCs w:val="27"/>
        </w:rPr>
        <w:t xml:space="preserve">Дело № </w:t>
      </w:r>
      <w:r w:rsidRPr="00A529C8" w:rsidR="009C04ED">
        <w:rPr>
          <w:bCs/>
          <w:sz w:val="27"/>
          <w:szCs w:val="27"/>
        </w:rPr>
        <w:t>5</w:t>
      </w:r>
      <w:r w:rsidRPr="00A529C8">
        <w:rPr>
          <w:bCs/>
          <w:sz w:val="27"/>
          <w:szCs w:val="27"/>
        </w:rPr>
        <w:t>-</w:t>
      </w:r>
      <w:r w:rsidR="00332423">
        <w:rPr>
          <w:bCs/>
          <w:sz w:val="27"/>
          <w:szCs w:val="27"/>
        </w:rPr>
        <w:t>743</w:t>
      </w:r>
      <w:r w:rsidRPr="00A529C8">
        <w:rPr>
          <w:bCs/>
          <w:sz w:val="27"/>
          <w:szCs w:val="27"/>
        </w:rPr>
        <w:t>-200</w:t>
      </w:r>
      <w:r w:rsidR="00332423">
        <w:rPr>
          <w:bCs/>
          <w:sz w:val="27"/>
          <w:szCs w:val="27"/>
        </w:rPr>
        <w:t>1</w:t>
      </w:r>
      <w:r w:rsidRPr="00A529C8">
        <w:rPr>
          <w:bCs/>
          <w:sz w:val="27"/>
          <w:szCs w:val="27"/>
        </w:rPr>
        <w:t>/20</w:t>
      </w:r>
      <w:r w:rsidRPr="00A529C8" w:rsidR="002109AE">
        <w:rPr>
          <w:bCs/>
          <w:sz w:val="27"/>
          <w:szCs w:val="27"/>
        </w:rPr>
        <w:t>2</w:t>
      </w:r>
      <w:r w:rsidR="00332423">
        <w:rPr>
          <w:bCs/>
          <w:sz w:val="27"/>
          <w:szCs w:val="27"/>
        </w:rPr>
        <w:t>4</w:t>
      </w:r>
    </w:p>
    <w:p w:rsidR="003F6006" w:rsidRPr="00A529C8" w:rsidP="00B3702B" w14:paraId="78266A4A" w14:textId="77777777">
      <w:pPr>
        <w:jc w:val="right"/>
        <w:rPr>
          <w:bCs/>
          <w:sz w:val="27"/>
          <w:szCs w:val="27"/>
        </w:rPr>
      </w:pPr>
    </w:p>
    <w:p w:rsidR="002109AE" w:rsidRPr="003F6006" w:rsidP="002109AE" w14:paraId="34FD42FB" w14:textId="77777777">
      <w:pPr>
        <w:jc w:val="center"/>
        <w:rPr>
          <w:sz w:val="28"/>
          <w:szCs w:val="28"/>
        </w:rPr>
      </w:pPr>
      <w:r w:rsidRPr="003F6006">
        <w:rPr>
          <w:sz w:val="28"/>
          <w:szCs w:val="28"/>
        </w:rPr>
        <w:t>ПОСТАНОВЛЕНИЕ</w:t>
      </w:r>
    </w:p>
    <w:p w:rsidR="002109AE" w:rsidRPr="003F6006" w:rsidP="00E84AEF" w14:paraId="484D16A4" w14:textId="429F1D13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F6006">
        <w:rPr>
          <w:rFonts w:ascii="Times New Roman" w:hAnsi="Times New Roman" w:cs="Times New Roman"/>
          <w:b w:val="0"/>
          <w:sz w:val="28"/>
          <w:szCs w:val="28"/>
        </w:rPr>
        <w:t>по делу об административном правонарушении</w:t>
      </w:r>
    </w:p>
    <w:p w:rsidR="002109AE" w:rsidRPr="003F6006" w:rsidP="002109AE" w14:paraId="506A78C1" w14:textId="77777777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</w:p>
    <w:p w:rsidR="006146E5" w:rsidRPr="003F6006" w:rsidP="006146E5" w14:paraId="1FA76286" w14:textId="7780E122">
      <w:pPr>
        <w:rPr>
          <w:sz w:val="28"/>
          <w:szCs w:val="28"/>
        </w:rPr>
      </w:pPr>
      <w:r>
        <w:rPr>
          <w:sz w:val="28"/>
          <w:szCs w:val="28"/>
        </w:rPr>
        <w:t>22 июля</w:t>
      </w:r>
      <w:r w:rsidRPr="003F600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F6006">
        <w:rPr>
          <w:sz w:val="28"/>
          <w:szCs w:val="28"/>
        </w:rPr>
        <w:t xml:space="preserve"> года     </w:t>
      </w:r>
      <w:r w:rsidRPr="003F6006">
        <w:rPr>
          <w:sz w:val="28"/>
          <w:szCs w:val="28"/>
        </w:rPr>
        <w:tab/>
      </w:r>
      <w:r w:rsidRPr="003F6006">
        <w:rPr>
          <w:sz w:val="28"/>
          <w:szCs w:val="28"/>
        </w:rPr>
        <w:tab/>
        <w:t xml:space="preserve">             </w:t>
      </w:r>
      <w:r w:rsidR="003F6006">
        <w:rPr>
          <w:sz w:val="28"/>
          <w:szCs w:val="28"/>
        </w:rPr>
        <w:t xml:space="preserve">                             </w:t>
      </w:r>
      <w:r w:rsidRPr="003F6006">
        <w:rPr>
          <w:sz w:val="28"/>
          <w:szCs w:val="28"/>
        </w:rPr>
        <w:t xml:space="preserve">     город   Нефтеюганск </w:t>
      </w:r>
    </w:p>
    <w:p w:rsidR="006146E5" w:rsidRPr="003F6006" w:rsidP="006146E5" w14:paraId="737B836C" w14:textId="77777777">
      <w:pPr>
        <w:spacing w:line="120" w:lineRule="auto"/>
        <w:contextualSpacing/>
        <w:rPr>
          <w:bCs/>
          <w:sz w:val="28"/>
          <w:szCs w:val="28"/>
        </w:rPr>
      </w:pPr>
      <w:r w:rsidRPr="003F6006">
        <w:rPr>
          <w:sz w:val="28"/>
          <w:szCs w:val="28"/>
        </w:rPr>
        <w:t xml:space="preserve">                      </w:t>
      </w:r>
    </w:p>
    <w:p w:rsidR="006146E5" w:rsidRPr="003F6006" w:rsidP="006146E5" w14:paraId="646DB0C8" w14:textId="7D984085">
      <w:pPr>
        <w:jc w:val="both"/>
        <w:rPr>
          <w:bCs/>
          <w:sz w:val="28"/>
          <w:szCs w:val="28"/>
        </w:rPr>
      </w:pPr>
      <w:r w:rsidRPr="003F6006">
        <w:rPr>
          <w:bCs/>
          <w:sz w:val="28"/>
          <w:szCs w:val="28"/>
        </w:rPr>
        <w:tab/>
      </w:r>
      <w:r w:rsidRPr="003F6006" w:rsidR="00D9618C">
        <w:rPr>
          <w:bCs/>
          <w:sz w:val="28"/>
          <w:szCs w:val="28"/>
        </w:rPr>
        <w:t xml:space="preserve">Мировой судья судебного участка № </w:t>
      </w:r>
      <w:r w:rsidR="00332423">
        <w:rPr>
          <w:bCs/>
          <w:sz w:val="28"/>
          <w:szCs w:val="28"/>
        </w:rPr>
        <w:t>3</w:t>
      </w:r>
      <w:r w:rsidRPr="003F6006" w:rsidR="00D9618C">
        <w:rPr>
          <w:bCs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332423">
        <w:rPr>
          <w:bCs/>
          <w:sz w:val="28"/>
          <w:szCs w:val="28"/>
        </w:rPr>
        <w:t>Агзямова Р.В.,</w:t>
      </w:r>
      <w:r w:rsidRPr="003F6006" w:rsidR="00D9618C">
        <w:rPr>
          <w:bCs/>
          <w:sz w:val="28"/>
          <w:szCs w:val="28"/>
        </w:rPr>
        <w:t xml:space="preserve"> и.о. мирового судьи судебного участка № </w:t>
      </w:r>
      <w:r w:rsidR="00332423">
        <w:rPr>
          <w:bCs/>
          <w:sz w:val="28"/>
          <w:szCs w:val="28"/>
        </w:rPr>
        <w:t>1</w:t>
      </w:r>
      <w:r w:rsidRPr="003F6006" w:rsidR="00D9618C">
        <w:rPr>
          <w:bCs/>
          <w:sz w:val="28"/>
          <w:szCs w:val="28"/>
        </w:rPr>
        <w:t xml:space="preserve"> Нефтеюганского судебного района ХМАО-Югры</w:t>
      </w:r>
      <w:r w:rsidRPr="003F6006" w:rsidR="00805853">
        <w:rPr>
          <w:bCs/>
          <w:sz w:val="28"/>
          <w:szCs w:val="28"/>
        </w:rPr>
        <w:t>,</w:t>
      </w:r>
      <w:r w:rsidRPr="003F6006">
        <w:rPr>
          <w:bCs/>
          <w:sz w:val="28"/>
          <w:szCs w:val="28"/>
        </w:rPr>
        <w:t xml:space="preserve">                        </w:t>
      </w:r>
    </w:p>
    <w:p w:rsidR="00332423" w:rsidRPr="00332423" w:rsidP="00332423" w14:paraId="3D60D6BB" w14:textId="29613979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Буркова </w:t>
      </w:r>
      <w:r w:rsidR="0074461E">
        <w:rPr>
          <w:bCs/>
          <w:sz w:val="28"/>
          <w:szCs w:val="28"/>
        </w:rPr>
        <w:t>Д.А.</w:t>
      </w:r>
      <w:r>
        <w:rPr>
          <w:bCs/>
          <w:sz w:val="28"/>
          <w:szCs w:val="28"/>
        </w:rPr>
        <w:t xml:space="preserve">, </w:t>
      </w:r>
      <w:r w:rsidR="0074461E">
        <w:rPr>
          <w:bCs/>
          <w:sz w:val="28"/>
          <w:szCs w:val="28"/>
        </w:rPr>
        <w:t>**</w:t>
      </w:r>
      <w:r w:rsidRPr="00332423">
        <w:rPr>
          <w:bCs/>
          <w:sz w:val="28"/>
          <w:szCs w:val="28"/>
        </w:rPr>
        <w:t xml:space="preserve"> года рождения, уроженца </w:t>
      </w:r>
      <w:r w:rsidR="0074461E">
        <w:rPr>
          <w:bCs/>
          <w:sz w:val="28"/>
          <w:szCs w:val="28"/>
        </w:rPr>
        <w:t>**</w:t>
      </w:r>
      <w:r w:rsidRPr="00332423">
        <w:rPr>
          <w:bCs/>
          <w:sz w:val="28"/>
          <w:szCs w:val="28"/>
        </w:rPr>
        <w:t xml:space="preserve">, проживающего по адресу: </w:t>
      </w:r>
      <w:r w:rsidR="0074461E">
        <w:rPr>
          <w:bCs/>
          <w:sz w:val="28"/>
          <w:szCs w:val="28"/>
        </w:rPr>
        <w:t>**</w:t>
      </w:r>
      <w:r w:rsidRPr="0033242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паспорт гражданина РФ: </w:t>
      </w:r>
      <w:r w:rsidR="0074461E">
        <w:rPr>
          <w:bCs/>
          <w:sz w:val="28"/>
          <w:szCs w:val="28"/>
        </w:rPr>
        <w:t>**</w:t>
      </w:r>
      <w:r w:rsidRPr="00332423">
        <w:rPr>
          <w:bCs/>
          <w:sz w:val="28"/>
          <w:szCs w:val="28"/>
        </w:rPr>
        <w:t>,</w:t>
      </w:r>
    </w:p>
    <w:p w:rsidR="00332423" w:rsidRPr="00332423" w:rsidP="00332423" w14:paraId="471A9B99" w14:textId="7362FC01">
      <w:pPr>
        <w:jc w:val="both"/>
        <w:rPr>
          <w:bCs/>
          <w:sz w:val="28"/>
          <w:szCs w:val="28"/>
        </w:rPr>
      </w:pPr>
      <w:r w:rsidRPr="00332423">
        <w:rPr>
          <w:bCs/>
          <w:sz w:val="28"/>
          <w:szCs w:val="28"/>
        </w:rPr>
        <w:t xml:space="preserve">в совершении административного правонарушения, предусмотренного ч. 4 ст. </w:t>
      </w:r>
      <w:r>
        <w:rPr>
          <w:bCs/>
          <w:sz w:val="28"/>
          <w:szCs w:val="28"/>
        </w:rPr>
        <w:t xml:space="preserve">19.30 </w:t>
      </w:r>
      <w:r w:rsidRPr="00332423">
        <w:rPr>
          <w:bCs/>
          <w:sz w:val="28"/>
          <w:szCs w:val="28"/>
        </w:rPr>
        <w:t>Кодекса Российской Федерации об административных правонарушениях,</w:t>
      </w:r>
    </w:p>
    <w:p w:rsidR="00332423" w:rsidRPr="00332423" w:rsidP="00332423" w14:paraId="62D02A5A" w14:textId="77777777">
      <w:pPr>
        <w:ind w:firstLine="708"/>
        <w:jc w:val="both"/>
        <w:rPr>
          <w:bCs/>
          <w:sz w:val="28"/>
          <w:szCs w:val="28"/>
        </w:rPr>
      </w:pPr>
    </w:p>
    <w:p w:rsidR="00A916F7" w:rsidRPr="003F6006" w:rsidP="00C43383" w14:paraId="59CFDEFA" w14:textId="77777777">
      <w:pPr>
        <w:jc w:val="center"/>
        <w:rPr>
          <w:bCs/>
          <w:sz w:val="28"/>
          <w:szCs w:val="28"/>
        </w:rPr>
      </w:pPr>
      <w:r w:rsidRPr="003F6006">
        <w:rPr>
          <w:bCs/>
          <w:sz w:val="28"/>
          <w:szCs w:val="28"/>
        </w:rPr>
        <w:t>УСТАНОВИЛ:</w:t>
      </w:r>
    </w:p>
    <w:p w:rsidR="006F5803" w:rsidRPr="003F6006" w:rsidP="00C43383" w14:paraId="16A9F158" w14:textId="77777777">
      <w:pPr>
        <w:jc w:val="center"/>
        <w:rPr>
          <w:sz w:val="28"/>
          <w:szCs w:val="28"/>
        </w:rPr>
      </w:pPr>
    </w:p>
    <w:p w:rsidR="00807C3D" w:rsidRPr="00807C3D" w:rsidP="00807C3D" w14:paraId="766E853B" w14:textId="189B9157">
      <w:pPr>
        <w:ind w:firstLine="567"/>
        <w:jc w:val="both"/>
        <w:rPr>
          <w:sz w:val="28"/>
          <w:szCs w:val="28"/>
          <w:lang w:bidi="ru-RU"/>
        </w:rPr>
      </w:pPr>
      <w:r w:rsidRPr="00E41D4F">
        <w:rPr>
          <w:sz w:val="28"/>
          <w:szCs w:val="28"/>
        </w:rPr>
        <w:t>04.06.2024</w:t>
      </w:r>
      <w:r>
        <w:rPr>
          <w:sz w:val="28"/>
          <w:szCs w:val="28"/>
        </w:rPr>
        <w:t xml:space="preserve"> Бурков Д.А., </w:t>
      </w:r>
      <w:r w:rsidRPr="00240D73" w:rsidR="00240D73">
        <w:rPr>
          <w:sz w:val="28"/>
          <w:szCs w:val="28"/>
          <w:lang w:bidi="ru-RU"/>
        </w:rPr>
        <w:t xml:space="preserve">во время проведения </w:t>
      </w:r>
      <w:r w:rsidRPr="00E41D4F">
        <w:rPr>
          <w:sz w:val="28"/>
          <w:szCs w:val="28"/>
        </w:rPr>
        <w:t>единого государственного экзамена по учебному пр</w:t>
      </w:r>
      <w:r w:rsidRPr="00E41D4F">
        <w:rPr>
          <w:sz w:val="28"/>
          <w:szCs w:val="28"/>
        </w:rPr>
        <w:t>едмету «обществозна</w:t>
      </w:r>
      <w:r w:rsidR="00240D73">
        <w:rPr>
          <w:sz w:val="28"/>
          <w:szCs w:val="28"/>
        </w:rPr>
        <w:t>ние» в аудитории 0006 ППЭ № 213</w:t>
      </w:r>
      <w:r w:rsidRPr="00240D73" w:rsidR="00240D73">
        <w:rPr>
          <w:sz w:val="28"/>
          <w:szCs w:val="28"/>
          <w:lang w:bidi="ru-RU"/>
        </w:rPr>
        <w:t>, организованн</w:t>
      </w:r>
      <w:r w:rsidR="00240D73">
        <w:rPr>
          <w:sz w:val="28"/>
          <w:szCs w:val="28"/>
          <w:lang w:bidi="ru-RU"/>
        </w:rPr>
        <w:t>ого</w:t>
      </w:r>
      <w:r w:rsidRPr="00240D73" w:rsidR="00240D73">
        <w:rPr>
          <w:sz w:val="28"/>
          <w:szCs w:val="28"/>
          <w:lang w:bidi="ru-RU"/>
        </w:rPr>
        <w:t xml:space="preserve"> на базе муниципального бюджетного общеобразовательного учреждения «Средняя общеобразо</w:t>
      </w:r>
      <w:r w:rsidR="00240D73">
        <w:rPr>
          <w:sz w:val="28"/>
          <w:szCs w:val="28"/>
          <w:lang w:bidi="ru-RU"/>
        </w:rPr>
        <w:t>вательная школа №</w:t>
      </w:r>
      <w:r w:rsidRPr="00240D73" w:rsidR="00240D73">
        <w:rPr>
          <w:sz w:val="28"/>
          <w:szCs w:val="28"/>
          <w:lang w:bidi="ru-RU"/>
        </w:rPr>
        <w:t>5 «Многопрофильная»,</w:t>
      </w:r>
      <w:r w:rsidR="00240D73">
        <w:rPr>
          <w:sz w:val="28"/>
          <w:szCs w:val="28"/>
          <w:lang w:bidi="ru-RU"/>
        </w:rPr>
        <w:t xml:space="preserve"> </w:t>
      </w:r>
      <w:r w:rsidRPr="00240D73" w:rsidR="00240D73">
        <w:rPr>
          <w:sz w:val="28"/>
          <w:szCs w:val="28"/>
          <w:lang w:bidi="ru-RU"/>
        </w:rPr>
        <w:t xml:space="preserve">расположенного по адресу: </w:t>
      </w:r>
      <w:r w:rsidR="00240D73">
        <w:rPr>
          <w:sz w:val="28"/>
          <w:szCs w:val="28"/>
          <w:lang w:bidi="ru-RU"/>
        </w:rPr>
        <w:t>ХМАО-Югра, г</w:t>
      </w:r>
      <w:r w:rsidRPr="00240D73" w:rsidR="00240D73">
        <w:rPr>
          <w:sz w:val="28"/>
          <w:szCs w:val="28"/>
          <w:lang w:bidi="ru-RU"/>
        </w:rPr>
        <w:t>. Нефтеюганск, 2 микрорайон, здание 29</w:t>
      </w:r>
      <w:r w:rsidR="00240D73">
        <w:rPr>
          <w:sz w:val="28"/>
          <w:szCs w:val="28"/>
          <w:lang w:bidi="ru-RU"/>
        </w:rPr>
        <w:t xml:space="preserve">, </w:t>
      </w:r>
      <w:r w:rsidRPr="00807C3D">
        <w:rPr>
          <w:sz w:val="28"/>
          <w:szCs w:val="28"/>
          <w:lang w:bidi="ru-RU"/>
        </w:rPr>
        <w:t xml:space="preserve">Бурков Д.А. имел при себе средство связи - мобильный телефон, что является нарушением пункта 72 Порядка проведения </w:t>
      </w:r>
      <w:r w:rsidRPr="00240D73" w:rsidR="00240D73">
        <w:rPr>
          <w:sz w:val="28"/>
          <w:szCs w:val="28"/>
          <w:lang w:bidi="ru-RU"/>
        </w:rPr>
        <w:t>государственной итоговой аттестации по образовательным программам среднего общего образования</w:t>
      </w:r>
      <w:r w:rsidR="00240D73">
        <w:rPr>
          <w:sz w:val="28"/>
          <w:szCs w:val="28"/>
          <w:lang w:bidi="ru-RU"/>
        </w:rPr>
        <w:t xml:space="preserve">, </w:t>
      </w:r>
      <w:r w:rsidRPr="00240D73" w:rsidR="00240D73">
        <w:rPr>
          <w:sz w:val="28"/>
          <w:szCs w:val="28"/>
          <w:lang w:bidi="ru-RU"/>
        </w:rPr>
        <w:t>утверждён</w:t>
      </w:r>
      <w:r w:rsidR="00240D73">
        <w:rPr>
          <w:sz w:val="28"/>
          <w:szCs w:val="28"/>
          <w:lang w:bidi="ru-RU"/>
        </w:rPr>
        <w:t>ного</w:t>
      </w:r>
      <w:r w:rsidRPr="00240D73" w:rsidR="00240D73">
        <w:rPr>
          <w:sz w:val="28"/>
          <w:szCs w:val="28"/>
          <w:lang w:bidi="ru-RU"/>
        </w:rPr>
        <w:t xml:space="preserve"> приказом Минпросвещения России №233, Рособрнадзора № 552 от 04.04.2023</w:t>
      </w:r>
      <w:r w:rsidRPr="00807C3D">
        <w:rPr>
          <w:sz w:val="28"/>
          <w:szCs w:val="28"/>
          <w:lang w:bidi="ru-RU"/>
        </w:rPr>
        <w:t>.</w:t>
      </w:r>
    </w:p>
    <w:p w:rsidR="007C5944" w:rsidRPr="007C5944" w:rsidP="007C5944" w14:paraId="259C8AC0" w14:textId="77777777">
      <w:pPr>
        <w:ind w:firstLine="567"/>
        <w:jc w:val="both"/>
        <w:rPr>
          <w:sz w:val="28"/>
          <w:szCs w:val="28"/>
        </w:rPr>
      </w:pPr>
      <w:r w:rsidRPr="003F6006">
        <w:rPr>
          <w:sz w:val="28"/>
          <w:szCs w:val="28"/>
        </w:rPr>
        <w:t xml:space="preserve">В судебное заседание </w:t>
      </w:r>
      <w:r w:rsidR="00240D73">
        <w:rPr>
          <w:sz w:val="28"/>
          <w:szCs w:val="28"/>
        </w:rPr>
        <w:t>Бурков Д.А.</w:t>
      </w:r>
      <w:r w:rsidRPr="003F6006">
        <w:rPr>
          <w:sz w:val="28"/>
          <w:szCs w:val="28"/>
        </w:rPr>
        <w:t xml:space="preserve">, </w:t>
      </w:r>
      <w:r w:rsidRPr="007C5944">
        <w:rPr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</w:t>
      </w:r>
      <w:r w:rsidRPr="007C5944">
        <w:rPr>
          <w:sz w:val="28"/>
          <w:szCs w:val="28"/>
        </w:rPr>
        <w:t xml:space="preserve">ительности причин неявки суду не сообщил. </w:t>
      </w:r>
    </w:p>
    <w:p w:rsidR="0054578C" w:rsidRPr="003F6006" w:rsidP="00E82952" w14:paraId="5DA96A8A" w14:textId="0183BED2">
      <w:pPr>
        <w:shd w:val="clear" w:color="auto" w:fill="FFFFFF"/>
        <w:ind w:left="43" w:firstLine="528"/>
        <w:jc w:val="both"/>
        <w:rPr>
          <w:sz w:val="28"/>
          <w:szCs w:val="28"/>
        </w:rPr>
      </w:pPr>
      <w:r w:rsidRPr="003F6006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</w:t>
      </w:r>
      <w:r w:rsidRPr="003F6006">
        <w:rPr>
          <w:sz w:val="28"/>
          <w:szCs w:val="28"/>
        </w:rPr>
        <w:t xml:space="preserve">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отсутствие </w:t>
      </w:r>
      <w:r w:rsidRPr="00240D73" w:rsidR="00240D73">
        <w:rPr>
          <w:sz w:val="28"/>
          <w:szCs w:val="28"/>
        </w:rPr>
        <w:t>Бурков</w:t>
      </w:r>
      <w:r w:rsidR="00240D73">
        <w:rPr>
          <w:sz w:val="28"/>
          <w:szCs w:val="28"/>
        </w:rPr>
        <w:t>а</w:t>
      </w:r>
      <w:r w:rsidRPr="00240D73" w:rsidR="00240D73">
        <w:rPr>
          <w:sz w:val="28"/>
          <w:szCs w:val="28"/>
        </w:rPr>
        <w:t xml:space="preserve"> Д.А.</w:t>
      </w:r>
    </w:p>
    <w:p w:rsidR="00634095" w:rsidRPr="003F6006" w:rsidP="00C43383" w14:paraId="26F4E17F" w14:textId="5FC6FDCD">
      <w:pPr>
        <w:pStyle w:val="BodyText"/>
        <w:ind w:firstLine="567"/>
        <w:rPr>
          <w:sz w:val="28"/>
          <w:szCs w:val="28"/>
        </w:rPr>
      </w:pPr>
      <w:r w:rsidRPr="003F6006">
        <w:rPr>
          <w:sz w:val="28"/>
          <w:szCs w:val="28"/>
        </w:rPr>
        <w:t xml:space="preserve">Мировой судья, </w:t>
      </w:r>
      <w:r w:rsidRPr="003F6006" w:rsidR="00833E78">
        <w:rPr>
          <w:sz w:val="28"/>
          <w:szCs w:val="28"/>
        </w:rPr>
        <w:t xml:space="preserve">исследовав материалы дела, оценив доказательства в их совокупности по правилам ст. 26.11 КоАП РФ, приходит к выводу, что вина </w:t>
      </w:r>
      <w:r w:rsidRPr="00B547D2" w:rsidR="00B547D2">
        <w:rPr>
          <w:sz w:val="28"/>
          <w:szCs w:val="28"/>
        </w:rPr>
        <w:t>Бурков</w:t>
      </w:r>
      <w:r w:rsidR="00B547D2">
        <w:rPr>
          <w:sz w:val="28"/>
          <w:szCs w:val="28"/>
        </w:rPr>
        <w:t>а</w:t>
      </w:r>
      <w:r w:rsidRPr="00B547D2" w:rsidR="00B547D2">
        <w:rPr>
          <w:sz w:val="28"/>
          <w:szCs w:val="28"/>
        </w:rPr>
        <w:t xml:space="preserve"> Д.А.</w:t>
      </w:r>
      <w:r w:rsidR="00B547D2">
        <w:rPr>
          <w:sz w:val="28"/>
          <w:szCs w:val="28"/>
        </w:rPr>
        <w:t xml:space="preserve"> </w:t>
      </w:r>
      <w:r w:rsidRPr="003F6006" w:rsidR="00833E78">
        <w:rPr>
          <w:sz w:val="28"/>
          <w:szCs w:val="28"/>
        </w:rPr>
        <w:t>в совершении административного правонарушения установлена и подтверждается следующими доказательствами</w:t>
      </w:r>
      <w:r w:rsidRPr="003F6006">
        <w:rPr>
          <w:sz w:val="28"/>
          <w:szCs w:val="28"/>
        </w:rPr>
        <w:t>:</w:t>
      </w:r>
    </w:p>
    <w:p w:rsidR="00B547D2" w:rsidP="00B547D2" w14:paraId="5B88D277" w14:textId="77777777">
      <w:pPr>
        <w:pStyle w:val="BodyText"/>
        <w:ind w:firstLine="567"/>
        <w:rPr>
          <w:sz w:val="28"/>
          <w:szCs w:val="28"/>
        </w:rPr>
      </w:pPr>
      <w:r w:rsidRPr="003F6006">
        <w:rPr>
          <w:sz w:val="28"/>
          <w:szCs w:val="28"/>
        </w:rPr>
        <w:t xml:space="preserve">- </w:t>
      </w:r>
      <w:r w:rsidRPr="00B547D2">
        <w:rPr>
          <w:sz w:val="28"/>
          <w:szCs w:val="28"/>
        </w:rPr>
        <w:t>протоколом о</w:t>
      </w:r>
      <w:r w:rsidRPr="00B547D2">
        <w:rPr>
          <w:sz w:val="28"/>
          <w:szCs w:val="28"/>
        </w:rPr>
        <w:t>б административном правонарушении</w:t>
      </w:r>
      <w:r>
        <w:rPr>
          <w:sz w:val="28"/>
          <w:szCs w:val="28"/>
        </w:rPr>
        <w:t xml:space="preserve">№10-КоАП-4 </w:t>
      </w:r>
      <w:r w:rsidRPr="00B547D2">
        <w:rPr>
          <w:sz w:val="28"/>
          <w:szCs w:val="28"/>
        </w:rPr>
        <w:t xml:space="preserve">от </w:t>
      </w:r>
      <w:r>
        <w:rPr>
          <w:sz w:val="28"/>
          <w:szCs w:val="28"/>
        </w:rPr>
        <w:t>17.06.</w:t>
      </w:r>
      <w:r w:rsidRPr="00B547D2">
        <w:rPr>
          <w:sz w:val="28"/>
          <w:szCs w:val="28"/>
        </w:rPr>
        <w:t xml:space="preserve">2024, </w:t>
      </w:r>
      <w:r>
        <w:rPr>
          <w:sz w:val="28"/>
          <w:szCs w:val="28"/>
        </w:rPr>
        <w:t>согласно</w:t>
      </w:r>
      <w:r w:rsidRPr="00B547D2">
        <w:rPr>
          <w:sz w:val="28"/>
          <w:szCs w:val="28"/>
        </w:rPr>
        <w:t xml:space="preserve"> </w:t>
      </w:r>
      <w:r w:rsidRPr="003F6006">
        <w:rPr>
          <w:sz w:val="28"/>
          <w:szCs w:val="28"/>
        </w:rPr>
        <w:t xml:space="preserve">которому </w:t>
      </w:r>
      <w:r w:rsidRPr="00B547D2">
        <w:rPr>
          <w:sz w:val="28"/>
          <w:szCs w:val="28"/>
        </w:rPr>
        <w:t xml:space="preserve">04.06.2024 Бурков Д.А., </w:t>
      </w:r>
      <w:r w:rsidRPr="00B547D2">
        <w:rPr>
          <w:sz w:val="28"/>
          <w:szCs w:val="28"/>
          <w:lang w:bidi="ru-RU"/>
        </w:rPr>
        <w:t xml:space="preserve">во время проведения </w:t>
      </w:r>
      <w:r w:rsidRPr="00B547D2">
        <w:rPr>
          <w:sz w:val="28"/>
          <w:szCs w:val="28"/>
        </w:rPr>
        <w:t xml:space="preserve">единого государственного экзамена по учебному предмету «обществознание» в </w:t>
      </w:r>
      <w:r w:rsidRPr="00B547D2">
        <w:rPr>
          <w:sz w:val="28"/>
          <w:szCs w:val="28"/>
        </w:rPr>
        <w:t>аудитории 0006 ППЭ № 213</w:t>
      </w:r>
      <w:r w:rsidRPr="00B547D2">
        <w:rPr>
          <w:sz w:val="28"/>
          <w:szCs w:val="28"/>
          <w:lang w:bidi="ru-RU"/>
        </w:rPr>
        <w:t>, организованного на базе муниципального бюджетного общеобразовательного учреждения «Средняя общеобразовательная школа №5 «Многопрофильная», расположенного по адресу: ХМАО-Югра, г. Нефтеюганск, 2 микрорайон, здание 29, Бурков Д.А. имел при себе средство св</w:t>
      </w:r>
      <w:r w:rsidRPr="00B547D2">
        <w:rPr>
          <w:sz w:val="28"/>
          <w:szCs w:val="28"/>
          <w:lang w:bidi="ru-RU"/>
        </w:rPr>
        <w:t>язи - мобильный телефон, что является нарушением пункта 72 Порядка проведения государственной итоговой аттестации по образовательным программам среднего общего образования, утверждённого приказом Минпросвещения России №233, Рособрнадзора № 552 от 04.04.202</w:t>
      </w:r>
      <w:r w:rsidRPr="00B547D2">
        <w:rPr>
          <w:sz w:val="28"/>
          <w:szCs w:val="28"/>
          <w:lang w:bidi="ru-RU"/>
        </w:rPr>
        <w:t>3</w:t>
      </w:r>
      <w:r w:rsidRPr="003F6006">
        <w:rPr>
          <w:sz w:val="28"/>
          <w:szCs w:val="28"/>
        </w:rPr>
        <w:t>;</w:t>
      </w:r>
    </w:p>
    <w:p w:rsidR="00B547D2" w:rsidP="00B547D2" w14:paraId="34A3D3AE" w14:textId="14E230EC">
      <w:pPr>
        <w:pStyle w:val="BodyText"/>
        <w:ind w:firstLine="567"/>
        <w:rPr>
          <w:sz w:val="28"/>
          <w:szCs w:val="28"/>
          <w:lang w:bidi="ru-RU"/>
        </w:rPr>
      </w:pPr>
      <w:r>
        <w:rPr>
          <w:sz w:val="28"/>
          <w:szCs w:val="28"/>
        </w:rPr>
        <w:t>- к</w:t>
      </w:r>
      <w:r w:rsidRPr="00807C3D" w:rsidR="00807C3D">
        <w:rPr>
          <w:sz w:val="28"/>
          <w:szCs w:val="28"/>
          <w:lang w:bidi="ru-RU"/>
        </w:rPr>
        <w:t>опи</w:t>
      </w:r>
      <w:r>
        <w:rPr>
          <w:sz w:val="28"/>
          <w:szCs w:val="28"/>
          <w:lang w:bidi="ru-RU"/>
        </w:rPr>
        <w:t>ей</w:t>
      </w:r>
      <w:r w:rsidRPr="00807C3D" w:rsidR="00807C3D">
        <w:rPr>
          <w:sz w:val="28"/>
          <w:szCs w:val="28"/>
          <w:lang w:bidi="ru-RU"/>
        </w:rPr>
        <w:t xml:space="preserve"> служебной записки организатора в аудитории Ж</w:t>
      </w:r>
      <w:r w:rsidR="0074461E">
        <w:rPr>
          <w:sz w:val="28"/>
          <w:szCs w:val="28"/>
          <w:lang w:bidi="ru-RU"/>
        </w:rPr>
        <w:t>**</w:t>
      </w:r>
      <w:r w:rsidRPr="00807C3D" w:rsidR="00807C3D">
        <w:rPr>
          <w:sz w:val="28"/>
          <w:szCs w:val="28"/>
          <w:lang w:bidi="ru-RU"/>
        </w:rPr>
        <w:t xml:space="preserve"> А.И. от 04.06.2024</w:t>
      </w:r>
      <w:r>
        <w:rPr>
          <w:sz w:val="28"/>
          <w:szCs w:val="28"/>
          <w:lang w:bidi="ru-RU"/>
        </w:rPr>
        <w:t>, о том, что во время проведения экзамена прозвенел звонок будильника. При этом участник 3А резко опустил руки под парту, после чего звонок прекратился. На момент входа в</w:t>
      </w:r>
      <w:r>
        <w:rPr>
          <w:sz w:val="28"/>
          <w:szCs w:val="28"/>
          <w:lang w:bidi="ru-RU"/>
        </w:rPr>
        <w:t xml:space="preserve"> аудиторию у участников не было выявлено средств связи. Ею незамедлительно был приглашен руководитель пункта через организатора вне аудитории; </w:t>
      </w:r>
    </w:p>
    <w:p w:rsidR="00807C3D" w:rsidP="00B547D2" w14:paraId="4521DBF4" w14:textId="567D8825">
      <w:pPr>
        <w:pStyle w:val="BodyText"/>
        <w:ind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копией</w:t>
      </w:r>
      <w:r w:rsidRPr="00807C3D">
        <w:rPr>
          <w:sz w:val="28"/>
          <w:szCs w:val="28"/>
          <w:lang w:bidi="ru-RU"/>
        </w:rPr>
        <w:t xml:space="preserve"> объяснительной участника экзамена Буркова Д.А. от 04.06.2024</w:t>
      </w:r>
      <w:r>
        <w:rPr>
          <w:sz w:val="28"/>
          <w:szCs w:val="28"/>
          <w:lang w:bidi="ru-RU"/>
        </w:rPr>
        <w:t xml:space="preserve">, из которой следует что 04.06.2024 на ЕГЭ </w:t>
      </w:r>
      <w:r w:rsidR="00537378">
        <w:rPr>
          <w:sz w:val="28"/>
          <w:szCs w:val="28"/>
          <w:lang w:bidi="ru-RU"/>
        </w:rPr>
        <w:t xml:space="preserve">по обществознанию в школе №5 </w:t>
      </w:r>
      <w:r>
        <w:rPr>
          <w:sz w:val="28"/>
          <w:szCs w:val="28"/>
          <w:lang w:bidi="ru-RU"/>
        </w:rPr>
        <w:t xml:space="preserve">он пронес сотовый телефон через </w:t>
      </w:r>
      <w:r w:rsidR="00537378">
        <w:rPr>
          <w:sz w:val="28"/>
          <w:szCs w:val="28"/>
          <w:lang w:bidi="ru-RU"/>
        </w:rPr>
        <w:t xml:space="preserve">металлическую </w:t>
      </w:r>
      <w:r>
        <w:rPr>
          <w:sz w:val="28"/>
          <w:szCs w:val="28"/>
          <w:lang w:bidi="ru-RU"/>
        </w:rPr>
        <w:t xml:space="preserve">рамку. Во время экзамена в 10:30 прозвенел будильник на его сотовом телефоне, после чего его </w:t>
      </w:r>
      <w:r w:rsidR="00537378">
        <w:rPr>
          <w:sz w:val="28"/>
          <w:szCs w:val="28"/>
          <w:lang w:bidi="ru-RU"/>
        </w:rPr>
        <w:t xml:space="preserve">проводили </w:t>
      </w:r>
      <w:r>
        <w:rPr>
          <w:sz w:val="28"/>
          <w:szCs w:val="28"/>
          <w:lang w:bidi="ru-RU"/>
        </w:rPr>
        <w:t>в штаб пункта, там составили акт об удалении с экзамен</w:t>
      </w:r>
      <w:r w:rsidR="00537378">
        <w:rPr>
          <w:sz w:val="28"/>
          <w:szCs w:val="28"/>
          <w:lang w:bidi="ru-RU"/>
        </w:rPr>
        <w:t>а. Вину осознает и раскаивается</w:t>
      </w:r>
      <w:r w:rsidRPr="00807C3D">
        <w:rPr>
          <w:sz w:val="28"/>
          <w:szCs w:val="28"/>
          <w:lang w:bidi="ru-RU"/>
        </w:rPr>
        <w:t>;</w:t>
      </w:r>
    </w:p>
    <w:p w:rsidR="00073202" w:rsidP="00073202" w14:paraId="632A09EC" w14:textId="77777777">
      <w:pPr>
        <w:pStyle w:val="BodyText"/>
        <w:ind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копией </w:t>
      </w:r>
      <w:r w:rsidRPr="00807C3D" w:rsidR="00807C3D">
        <w:rPr>
          <w:sz w:val="28"/>
          <w:szCs w:val="28"/>
          <w:lang w:bidi="ru-RU"/>
        </w:rPr>
        <w:t>ознакомительного листа, подписанного на общем собрании участников ГИА-11 11 «Л» класса от 25.09.2023;</w:t>
      </w:r>
    </w:p>
    <w:p w:rsidR="00073202" w:rsidP="00073202" w14:paraId="325A958E" w14:textId="363C3450">
      <w:pPr>
        <w:pStyle w:val="BodyText"/>
        <w:ind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- ко</w:t>
      </w:r>
      <w:r w:rsidRPr="00807C3D" w:rsidR="00807C3D">
        <w:rPr>
          <w:sz w:val="28"/>
          <w:szCs w:val="28"/>
          <w:lang w:bidi="ru-RU"/>
        </w:rPr>
        <w:t>пи</w:t>
      </w:r>
      <w:r>
        <w:rPr>
          <w:sz w:val="28"/>
          <w:szCs w:val="28"/>
          <w:lang w:bidi="ru-RU"/>
        </w:rPr>
        <w:t>ей</w:t>
      </w:r>
      <w:r w:rsidRPr="00807C3D" w:rsidR="00807C3D">
        <w:rPr>
          <w:sz w:val="28"/>
          <w:szCs w:val="28"/>
          <w:lang w:bidi="ru-RU"/>
        </w:rPr>
        <w:t xml:space="preserve"> ознакомительного листа, подписанного на общем собрании участников ГИ</w:t>
      </w:r>
      <w:r>
        <w:rPr>
          <w:sz w:val="28"/>
          <w:szCs w:val="28"/>
          <w:lang w:bidi="ru-RU"/>
        </w:rPr>
        <w:t>А-11</w:t>
      </w:r>
      <w:r w:rsidR="007C594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11 «Л» класса от 10.01.2024;</w:t>
      </w:r>
    </w:p>
    <w:p w:rsidR="00765395" w:rsidP="00765395" w14:paraId="2AC73014" w14:textId="77777777">
      <w:pPr>
        <w:pStyle w:val="BodyText"/>
        <w:ind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ко</w:t>
      </w:r>
      <w:r w:rsidRPr="00807C3D" w:rsidR="00807C3D">
        <w:rPr>
          <w:sz w:val="28"/>
          <w:szCs w:val="28"/>
          <w:lang w:bidi="ru-RU"/>
        </w:rPr>
        <w:t>пи</w:t>
      </w:r>
      <w:r>
        <w:rPr>
          <w:sz w:val="28"/>
          <w:szCs w:val="28"/>
          <w:lang w:bidi="ru-RU"/>
        </w:rPr>
        <w:t>ей</w:t>
      </w:r>
      <w:r w:rsidRPr="00807C3D" w:rsidR="00807C3D">
        <w:rPr>
          <w:sz w:val="28"/>
          <w:szCs w:val="28"/>
          <w:lang w:bidi="ru-RU"/>
        </w:rPr>
        <w:t xml:space="preserve"> акта об удалении участника экзамена</w:t>
      </w:r>
      <w:r>
        <w:rPr>
          <w:sz w:val="28"/>
          <w:szCs w:val="28"/>
          <w:lang w:bidi="ru-RU"/>
        </w:rPr>
        <w:t xml:space="preserve"> Буркова Д.А.</w:t>
      </w:r>
      <w:r w:rsidRPr="00807C3D" w:rsidR="00807C3D">
        <w:rPr>
          <w:sz w:val="28"/>
          <w:szCs w:val="28"/>
          <w:lang w:bidi="ru-RU"/>
        </w:rPr>
        <w:t xml:space="preserve"> из ППЭ (код формы ППЭ-21) от 04.06.2024</w:t>
      </w:r>
      <w:r>
        <w:rPr>
          <w:sz w:val="28"/>
          <w:szCs w:val="28"/>
          <w:lang w:bidi="ru-RU"/>
        </w:rPr>
        <w:t xml:space="preserve"> за нарушение участником экзамена п. 72 Порядка – наличие средства связи у участника экзамена</w:t>
      </w:r>
      <w:r w:rsidRPr="00807C3D" w:rsidR="00807C3D">
        <w:rPr>
          <w:sz w:val="28"/>
          <w:szCs w:val="28"/>
          <w:lang w:bidi="ru-RU"/>
        </w:rPr>
        <w:t>;</w:t>
      </w:r>
    </w:p>
    <w:p w:rsidR="00765395" w:rsidP="00765395" w14:paraId="4C5B1EC3" w14:textId="77777777">
      <w:pPr>
        <w:pStyle w:val="BodyText"/>
        <w:ind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</w:t>
      </w:r>
      <w:r w:rsidRPr="00807C3D" w:rsidR="00807C3D">
        <w:rPr>
          <w:sz w:val="28"/>
          <w:szCs w:val="28"/>
          <w:lang w:bidi="ru-RU"/>
        </w:rPr>
        <w:t>опи</w:t>
      </w:r>
      <w:r>
        <w:rPr>
          <w:sz w:val="28"/>
          <w:szCs w:val="28"/>
          <w:lang w:bidi="ru-RU"/>
        </w:rPr>
        <w:t>ей</w:t>
      </w:r>
      <w:r w:rsidRPr="00807C3D" w:rsidR="00807C3D">
        <w:rPr>
          <w:sz w:val="28"/>
          <w:szCs w:val="28"/>
          <w:lang w:bidi="ru-RU"/>
        </w:rPr>
        <w:t xml:space="preserve"> акта об отказе от подпис</w:t>
      </w:r>
      <w:r>
        <w:rPr>
          <w:sz w:val="28"/>
          <w:szCs w:val="28"/>
          <w:lang w:bidi="ru-RU"/>
        </w:rPr>
        <w:t>ания формы ППЭ-21 от 04.06.2024;</w:t>
      </w:r>
    </w:p>
    <w:p w:rsidR="007F292C" w:rsidP="007F292C" w14:paraId="2BD18F01" w14:textId="73A8A099">
      <w:pPr>
        <w:pStyle w:val="BodyText"/>
        <w:ind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ко</w:t>
      </w:r>
      <w:r w:rsidRPr="00807C3D" w:rsidR="00807C3D">
        <w:rPr>
          <w:sz w:val="28"/>
          <w:szCs w:val="28"/>
          <w:lang w:bidi="ru-RU"/>
        </w:rPr>
        <w:t>пи</w:t>
      </w:r>
      <w:r>
        <w:rPr>
          <w:sz w:val="28"/>
          <w:szCs w:val="28"/>
          <w:lang w:bidi="ru-RU"/>
        </w:rPr>
        <w:t>ей</w:t>
      </w:r>
      <w:r w:rsidRPr="00807C3D" w:rsidR="00807C3D">
        <w:rPr>
          <w:sz w:val="28"/>
          <w:szCs w:val="28"/>
          <w:lang w:bidi="ru-RU"/>
        </w:rPr>
        <w:t xml:space="preserve"> докладной записки члена государственной экзаменационной комиссии Б</w:t>
      </w:r>
      <w:r w:rsidR="0074461E">
        <w:rPr>
          <w:sz w:val="28"/>
          <w:szCs w:val="28"/>
          <w:lang w:bidi="ru-RU"/>
        </w:rPr>
        <w:t>**</w:t>
      </w:r>
      <w:r w:rsidRPr="00807C3D" w:rsidR="00807C3D">
        <w:rPr>
          <w:sz w:val="28"/>
          <w:szCs w:val="28"/>
          <w:lang w:bidi="ru-RU"/>
        </w:rPr>
        <w:t xml:space="preserve"> О.Ю. от 04.06.2024</w:t>
      </w:r>
      <w:r>
        <w:rPr>
          <w:sz w:val="28"/>
          <w:szCs w:val="28"/>
          <w:lang w:bidi="ru-RU"/>
        </w:rPr>
        <w:t xml:space="preserve"> о выявлении факта наличия средства связи (телефон) у участника экзамена</w:t>
      </w:r>
      <w:r w:rsidRPr="00807C3D" w:rsidR="00807C3D">
        <w:rPr>
          <w:sz w:val="28"/>
          <w:szCs w:val="28"/>
          <w:lang w:bidi="ru-RU"/>
        </w:rPr>
        <w:t>;</w:t>
      </w:r>
    </w:p>
    <w:p w:rsidR="007F292C" w:rsidP="007F292C" w14:paraId="4190B418" w14:textId="77777777">
      <w:pPr>
        <w:pStyle w:val="BodyText"/>
        <w:ind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ко</w:t>
      </w:r>
      <w:r w:rsidRPr="00807C3D" w:rsidR="00807C3D">
        <w:rPr>
          <w:sz w:val="28"/>
          <w:szCs w:val="28"/>
          <w:lang w:bidi="ru-RU"/>
        </w:rPr>
        <w:t>пи</w:t>
      </w:r>
      <w:r>
        <w:rPr>
          <w:sz w:val="28"/>
          <w:szCs w:val="28"/>
          <w:lang w:bidi="ru-RU"/>
        </w:rPr>
        <w:t>ей</w:t>
      </w:r>
      <w:r w:rsidRPr="00807C3D" w:rsidR="00807C3D">
        <w:rPr>
          <w:sz w:val="28"/>
          <w:szCs w:val="28"/>
          <w:lang w:bidi="ru-RU"/>
        </w:rPr>
        <w:t xml:space="preserve"> выписки из протокола государственной экзаменационной комиссии от 05.06.2024 № 55-П</w:t>
      </w:r>
      <w:r>
        <w:rPr>
          <w:sz w:val="28"/>
          <w:szCs w:val="28"/>
          <w:lang w:bidi="ru-RU"/>
        </w:rPr>
        <w:t xml:space="preserve"> по вопросу информации, содержащей сведения об удалении участника ЕГЭ Буркова Д.А., в связи с нарушением Порядка проведения ГИА-11; </w:t>
      </w:r>
    </w:p>
    <w:p w:rsidR="007F292C" w:rsidP="007F292C" w14:paraId="13021CEA" w14:textId="77777777">
      <w:pPr>
        <w:pStyle w:val="BodyText"/>
        <w:ind w:firstLine="567"/>
        <w:rPr>
          <w:color w:val="000000"/>
          <w:sz w:val="28"/>
          <w:szCs w:val="28"/>
          <w:lang w:bidi="ru-RU"/>
        </w:rPr>
      </w:pPr>
      <w:r w:rsidRPr="007F292C">
        <w:rPr>
          <w:sz w:val="28"/>
          <w:szCs w:val="28"/>
          <w:lang w:bidi="ru-RU"/>
        </w:rPr>
        <w:t>- к</w:t>
      </w:r>
      <w:r w:rsidRPr="007F292C" w:rsidR="00807C3D">
        <w:rPr>
          <w:color w:val="000000"/>
          <w:sz w:val="28"/>
          <w:szCs w:val="28"/>
          <w:lang w:bidi="ru-RU"/>
        </w:rPr>
        <w:t>опи</w:t>
      </w:r>
      <w:r w:rsidRPr="007F292C">
        <w:rPr>
          <w:color w:val="000000"/>
          <w:sz w:val="28"/>
          <w:szCs w:val="28"/>
          <w:lang w:bidi="ru-RU"/>
        </w:rPr>
        <w:t>ей</w:t>
      </w:r>
      <w:r w:rsidRPr="007F292C" w:rsidR="00807C3D">
        <w:rPr>
          <w:color w:val="000000"/>
          <w:sz w:val="28"/>
          <w:szCs w:val="28"/>
          <w:lang w:bidi="ru-RU"/>
        </w:rPr>
        <w:t xml:space="preserve"> приказа Депобразования и науки Югры от 27.02.2024 № 10-П-354 «О пунктах проведения государственной итоговой аттестации по образовательным программам среднего общего образования, единого государственного экзамена, сформированных в Региональной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среднего общего образования в 2024 году»;</w:t>
      </w:r>
    </w:p>
    <w:p w:rsidR="007F292C" w:rsidP="007F292C" w14:paraId="49F7802B" w14:textId="77777777">
      <w:pPr>
        <w:pStyle w:val="BodyText"/>
        <w:ind w:firstLine="56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</w:t>
      </w:r>
      <w:r w:rsidRPr="007F292C" w:rsidR="00807C3D">
        <w:rPr>
          <w:color w:val="000000"/>
          <w:sz w:val="28"/>
          <w:szCs w:val="28"/>
          <w:lang w:bidi="ru-RU"/>
        </w:rPr>
        <w:t>опи</w:t>
      </w:r>
      <w:r>
        <w:rPr>
          <w:color w:val="000000"/>
          <w:sz w:val="28"/>
          <w:szCs w:val="28"/>
          <w:lang w:bidi="ru-RU"/>
        </w:rPr>
        <w:t>ей</w:t>
      </w:r>
      <w:r w:rsidRPr="007F292C" w:rsidR="00807C3D">
        <w:rPr>
          <w:color w:val="000000"/>
          <w:sz w:val="28"/>
          <w:szCs w:val="28"/>
          <w:lang w:bidi="ru-RU"/>
        </w:rPr>
        <w:t xml:space="preserve"> приказа Депобразования и науки Югры от 30.05.2024 № 10-П-1064 «О проведении государственной итоговой аттестации по образовательным программам среднего общего образования, единого государственного экзамена </w:t>
      </w:r>
      <w:r w:rsidRPr="007F292C" w:rsidR="00807C3D">
        <w:rPr>
          <w:color w:val="000000"/>
          <w:sz w:val="28"/>
          <w:szCs w:val="28"/>
          <w:lang w:bidi="ru-RU"/>
        </w:rPr>
        <w:t>на территории Ханты-Мансийского автономного округа - Югры в основные дни (31 мая, 4,7, 8 июня 2024 года) основного периода в 2024 году»;</w:t>
      </w:r>
    </w:p>
    <w:p w:rsidR="007F292C" w:rsidP="007F292C" w14:paraId="2A0FF90B" w14:textId="77777777">
      <w:pPr>
        <w:pStyle w:val="BodyText"/>
        <w:ind w:firstLine="56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</w:t>
      </w:r>
      <w:r w:rsidRPr="007F292C" w:rsidR="00807C3D">
        <w:rPr>
          <w:color w:val="000000"/>
          <w:sz w:val="28"/>
          <w:szCs w:val="28"/>
          <w:lang w:bidi="ru-RU"/>
        </w:rPr>
        <w:t>опи</w:t>
      </w:r>
      <w:r>
        <w:rPr>
          <w:color w:val="000000"/>
          <w:sz w:val="28"/>
          <w:szCs w:val="28"/>
          <w:lang w:bidi="ru-RU"/>
        </w:rPr>
        <w:t>ей</w:t>
      </w:r>
      <w:r w:rsidRPr="007F292C" w:rsidR="00807C3D">
        <w:rPr>
          <w:color w:val="000000"/>
          <w:sz w:val="28"/>
          <w:szCs w:val="28"/>
          <w:lang w:bidi="ru-RU"/>
        </w:rPr>
        <w:t xml:space="preserve"> уведомления Депобразования и науки Югры о дате и месте составления протокола об административном правонарушении от 14.06.2024 №10-Ув-178;</w:t>
      </w:r>
    </w:p>
    <w:p w:rsidR="00807C3D" w:rsidP="007F292C" w14:paraId="31102220" w14:textId="0333072F">
      <w:pPr>
        <w:pStyle w:val="BodyText"/>
        <w:ind w:firstLine="56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</w:t>
      </w:r>
      <w:r w:rsidRPr="007F292C">
        <w:rPr>
          <w:color w:val="000000"/>
          <w:sz w:val="28"/>
          <w:szCs w:val="28"/>
          <w:lang w:bidi="ru-RU"/>
        </w:rPr>
        <w:t>пи</w:t>
      </w:r>
      <w:r>
        <w:rPr>
          <w:color w:val="000000"/>
          <w:sz w:val="28"/>
          <w:szCs w:val="28"/>
          <w:lang w:bidi="ru-RU"/>
        </w:rPr>
        <w:t>ей</w:t>
      </w:r>
      <w:r w:rsidRPr="007F292C">
        <w:rPr>
          <w:color w:val="000000"/>
          <w:sz w:val="28"/>
          <w:szCs w:val="28"/>
          <w:lang w:bidi="ru-RU"/>
        </w:rPr>
        <w:t xml:space="preserve"> согласия на составление протокола об административном правонарушении в отсутствие лица от 14.06.2024;</w:t>
      </w:r>
    </w:p>
    <w:p w:rsidR="007F292C" w:rsidRPr="007F292C" w:rsidP="007F292C" w14:paraId="55F83FDB" w14:textId="5BBC7EC0">
      <w:pPr>
        <w:shd w:val="clear" w:color="auto" w:fill="FFFFFF"/>
        <w:ind w:right="26" w:firstLine="567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7F292C">
        <w:rPr>
          <w:sz w:val="28"/>
          <w:szCs w:val="28"/>
        </w:rPr>
        <w:t>видеозаписью фиксации правонарушения,</w:t>
      </w:r>
      <w:r w:rsidRPr="007F292C">
        <w:rPr>
          <w:sz w:val="28"/>
          <w:szCs w:val="28"/>
          <w:lang w:bidi="ru-RU"/>
        </w:rPr>
        <w:t xml:space="preserve"> согласно которой подтверждается факт совершения </w:t>
      </w:r>
      <w:r w:rsidRPr="00093C9D" w:rsidR="00093C9D">
        <w:rPr>
          <w:sz w:val="28"/>
          <w:szCs w:val="28"/>
          <w:lang w:bidi="ru-RU"/>
        </w:rPr>
        <w:t>Б</w:t>
      </w:r>
      <w:r w:rsidR="00093C9D">
        <w:rPr>
          <w:sz w:val="28"/>
          <w:szCs w:val="28"/>
          <w:lang w:bidi="ru-RU"/>
        </w:rPr>
        <w:t>урковым</w:t>
      </w:r>
      <w:r w:rsidRPr="00093C9D" w:rsidR="00093C9D">
        <w:rPr>
          <w:sz w:val="28"/>
          <w:szCs w:val="28"/>
          <w:lang w:bidi="ru-RU"/>
        </w:rPr>
        <w:t xml:space="preserve"> Д.А</w:t>
      </w:r>
      <w:r w:rsidRPr="007F292C">
        <w:rPr>
          <w:sz w:val="28"/>
          <w:szCs w:val="28"/>
        </w:rPr>
        <w:t xml:space="preserve">. </w:t>
      </w:r>
      <w:r w:rsidRPr="007F292C">
        <w:rPr>
          <w:sz w:val="28"/>
          <w:szCs w:val="28"/>
          <w:lang w:bidi="ru-RU"/>
        </w:rPr>
        <w:t>административного правонарушения, при обстоятельствах, указанных в протоколе об административном правонарушении.</w:t>
      </w:r>
    </w:p>
    <w:p w:rsidR="00A529C8" w:rsidRPr="003F6006" w:rsidP="00E84AEF" w14:paraId="057D201D" w14:textId="556B772E">
      <w:pPr>
        <w:pStyle w:val="BodyText"/>
        <w:rPr>
          <w:b/>
          <w:bCs/>
          <w:sz w:val="28"/>
          <w:szCs w:val="28"/>
        </w:rPr>
      </w:pPr>
      <w:r w:rsidRPr="003F6006">
        <w:rPr>
          <w:sz w:val="28"/>
          <w:szCs w:val="28"/>
        </w:rPr>
        <w:tab/>
      </w:r>
      <w:r w:rsidRPr="003F6006" w:rsidR="00C71166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</w:t>
      </w:r>
      <w:r w:rsidRPr="003F6006">
        <w:rPr>
          <w:sz w:val="28"/>
          <w:szCs w:val="28"/>
        </w:rPr>
        <w:t xml:space="preserve">мирового </w:t>
      </w:r>
      <w:r w:rsidRPr="003F6006" w:rsidR="00C71166">
        <w:rPr>
          <w:sz w:val="28"/>
          <w:szCs w:val="28"/>
        </w:rPr>
        <w:t>судьи нет оснований им не доверять.</w:t>
      </w:r>
    </w:p>
    <w:p w:rsidR="00807C3D" w:rsidRPr="00807C3D" w:rsidP="00807C3D" w14:paraId="0E8C4839" w14:textId="77777777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807C3D">
        <w:rPr>
          <w:color w:val="000000"/>
          <w:sz w:val="28"/>
          <w:szCs w:val="28"/>
          <w:lang w:bidi="ru-RU"/>
        </w:rPr>
        <w:t xml:space="preserve">В соответствии с частью 4 </w:t>
      </w:r>
      <w:r w:rsidRPr="00807C3D">
        <w:rPr>
          <w:color w:val="000000"/>
          <w:sz w:val="28"/>
          <w:szCs w:val="28"/>
          <w:lang w:bidi="ru-RU"/>
        </w:rPr>
        <w:t>статьи 59 Федерального закона от 29.12.2012 № 273-ФЗ «Об образовании в Российской Федерации»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 (да</w:t>
      </w:r>
      <w:r w:rsidRPr="00807C3D">
        <w:rPr>
          <w:color w:val="000000"/>
          <w:sz w:val="28"/>
          <w:szCs w:val="28"/>
          <w:lang w:bidi="ru-RU"/>
        </w:rPr>
        <w:t>лее - ГИА).</w:t>
      </w:r>
    </w:p>
    <w:p w:rsidR="00807C3D" w:rsidRPr="00807C3D" w:rsidP="00807C3D" w14:paraId="36BB6416" w14:textId="77777777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807C3D">
        <w:rPr>
          <w:color w:val="000000"/>
          <w:sz w:val="28"/>
          <w:szCs w:val="28"/>
          <w:lang w:bidi="ru-RU"/>
        </w:rPr>
        <w:t>Порядок проведения государственной итоговой аттестации по образовательным программам среднего общего образования утверждён приказом Минпросвещения России №233, Рособрнадзора № 552 от 04.04.2023.</w:t>
      </w:r>
    </w:p>
    <w:p w:rsidR="00807C3D" w:rsidRPr="00807C3D" w:rsidP="00807C3D" w14:paraId="4DFB6E5E" w14:textId="77777777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807C3D">
        <w:rPr>
          <w:color w:val="000000"/>
          <w:sz w:val="28"/>
          <w:szCs w:val="28"/>
          <w:lang w:bidi="ru-RU"/>
        </w:rPr>
        <w:t>Порядком проведения ЕГЭ регламентированы вопросы,</w:t>
      </w:r>
      <w:r w:rsidRPr="00807C3D">
        <w:rPr>
          <w:color w:val="000000"/>
          <w:sz w:val="28"/>
          <w:szCs w:val="28"/>
          <w:lang w:bidi="ru-RU"/>
        </w:rPr>
        <w:t xml:space="preserve"> связанные с проведением указанной аттестации, в том числе определены права и обязанности лиц, привлекаемых к проведению ГИА, а также участников ГИА.</w:t>
      </w:r>
    </w:p>
    <w:p w:rsidR="00807C3D" w:rsidRPr="00807C3D" w:rsidP="00807C3D" w14:paraId="41C5E5D6" w14:textId="77777777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807C3D">
        <w:rPr>
          <w:color w:val="000000"/>
          <w:sz w:val="28"/>
          <w:szCs w:val="28"/>
          <w:lang w:bidi="ru-RU"/>
        </w:rPr>
        <w:t>Субъектами административного правонарушения, предусмотренного частью 4 статьи 19.30 КоАП РФ, выразившегося</w:t>
      </w:r>
      <w:r w:rsidRPr="00807C3D">
        <w:rPr>
          <w:color w:val="000000"/>
          <w:sz w:val="28"/>
          <w:szCs w:val="28"/>
          <w:lang w:bidi="ru-RU"/>
        </w:rPr>
        <w:t xml:space="preserve"> в нарушении установленного законодательством об образовании порядка проведения ГИА, являются участники ГИА, руководители, организаторы пунктов проведения экзаменов, члены государственной экзаменационной комиссии, другие лица, привлекаемые к проведению ГИА</w:t>
      </w:r>
      <w:r w:rsidRPr="00807C3D">
        <w:rPr>
          <w:color w:val="000000"/>
          <w:sz w:val="28"/>
          <w:szCs w:val="28"/>
          <w:lang w:bidi="ru-RU"/>
        </w:rPr>
        <w:t>.</w:t>
      </w:r>
    </w:p>
    <w:p w:rsidR="00807C3D" w:rsidRPr="00807C3D" w:rsidP="00807C3D" w14:paraId="600F2CD7" w14:textId="77777777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807C3D">
        <w:rPr>
          <w:color w:val="000000"/>
          <w:sz w:val="28"/>
          <w:szCs w:val="28"/>
          <w:lang w:bidi="ru-RU"/>
        </w:rPr>
        <w:t>В соответствии с пунктом 71 Порядка проведения ЕГЭ во время экзамена на рабочем столе участника экзамена помимо экзаменационных материалов находятся: гелевая или капиллярная ручка с чернилами черного цвета, документ, удостоверяющий личность, средства обу</w:t>
      </w:r>
      <w:r w:rsidRPr="00807C3D">
        <w:rPr>
          <w:color w:val="000000"/>
          <w:sz w:val="28"/>
          <w:szCs w:val="28"/>
          <w:lang w:bidi="ru-RU"/>
        </w:rPr>
        <w:t>чения и воспитания, лекарства (при необходимости),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</w:t>
      </w:r>
      <w:r w:rsidRPr="00807C3D">
        <w:rPr>
          <w:color w:val="000000"/>
          <w:sz w:val="28"/>
          <w:szCs w:val="28"/>
          <w:lang w:bidi="ru-RU"/>
        </w:rPr>
        <w:t>ников экзаменов от выполнения ими экзаменационной работы (при необходимости), специальные технические средства (для лиц, указанных в пункте 60 Порядка проведения ЕГЭ) (при необходимости), черновики, выданные в пункте проведения экзамена (далее - ППЭ).</w:t>
      </w:r>
    </w:p>
    <w:p w:rsidR="00807C3D" w:rsidRPr="00807C3D" w:rsidP="00807C3D" w14:paraId="413815BD" w14:textId="77777777">
      <w:pPr>
        <w:widowControl w:val="0"/>
        <w:spacing w:line="331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807C3D">
        <w:rPr>
          <w:color w:val="000000"/>
          <w:sz w:val="28"/>
          <w:szCs w:val="28"/>
          <w:lang w:bidi="ru-RU"/>
        </w:rPr>
        <w:t>Иные</w:t>
      </w:r>
      <w:r w:rsidRPr="00807C3D">
        <w:rPr>
          <w:color w:val="000000"/>
          <w:sz w:val="28"/>
          <w:szCs w:val="28"/>
          <w:lang w:bidi="ru-RU"/>
        </w:rPr>
        <w:t xml:space="preserve"> личные вещи участники экзаменов оставляют в специально отведенном месте для хранения личных вещей участников экзаменов, </w:t>
      </w:r>
      <w:r w:rsidRPr="00807C3D">
        <w:rPr>
          <w:color w:val="000000"/>
          <w:sz w:val="28"/>
          <w:szCs w:val="28"/>
          <w:lang w:bidi="ru-RU"/>
        </w:rPr>
        <w:t>расположенном до входа в ППЭ.</w:t>
      </w:r>
    </w:p>
    <w:p w:rsidR="00807C3D" w:rsidRPr="00807C3D" w:rsidP="00807C3D" w14:paraId="0469E1BD" w14:textId="77777777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807C3D">
        <w:rPr>
          <w:color w:val="000000"/>
          <w:sz w:val="28"/>
          <w:szCs w:val="28"/>
          <w:lang w:bidi="ru-RU"/>
        </w:rPr>
        <w:t>В соответствии с пунктом 72 Порядка проведения ЕГЭ в день проведения экзамена в ППЭ запрещается участника</w:t>
      </w:r>
      <w:r w:rsidRPr="00807C3D">
        <w:rPr>
          <w:color w:val="000000"/>
          <w:sz w:val="28"/>
          <w:szCs w:val="28"/>
          <w:lang w:bidi="ru-RU"/>
        </w:rPr>
        <w:t>м экзамена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</w:t>
      </w:r>
      <w:r w:rsidRPr="00807C3D">
        <w:rPr>
          <w:color w:val="000000"/>
          <w:sz w:val="28"/>
          <w:szCs w:val="28"/>
          <w:lang w:bidi="ru-RU"/>
        </w:rPr>
        <w:t xml:space="preserve"> к использованию для выполнения заданий КИМ по соответствующим учебным предметам).</w:t>
      </w:r>
    </w:p>
    <w:p w:rsidR="00807C3D" w:rsidRPr="00807C3D" w:rsidP="00807C3D" w14:paraId="6D05B652" w14:textId="77777777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807C3D">
        <w:rPr>
          <w:color w:val="000000"/>
          <w:sz w:val="28"/>
          <w:szCs w:val="28"/>
          <w:lang w:bidi="ru-RU"/>
        </w:rPr>
        <w:t>Пунктом 73 Порядка проведения ЕГЭ установлено, что лица, допустившие нарушение требований, установленных пунктом 72 Порядка проведения ЕГЭ, удаляются из ППЭ. Акт об удалении</w:t>
      </w:r>
      <w:r w:rsidRPr="00807C3D">
        <w:rPr>
          <w:color w:val="000000"/>
          <w:sz w:val="28"/>
          <w:szCs w:val="28"/>
          <w:lang w:bidi="ru-RU"/>
        </w:rPr>
        <w:t xml:space="preserve"> из ППЭ составляется в Штабе ППЭ в присутствии члена государственной экзаменационной комиссии,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</w:t>
      </w:r>
      <w:r w:rsidRPr="00807C3D">
        <w:rPr>
          <w:color w:val="000000"/>
          <w:sz w:val="28"/>
          <w:szCs w:val="28"/>
          <w:lang w:bidi="ru-RU"/>
        </w:rPr>
        <w:t xml:space="preserve">осударственной экзаменационной комиссии, который составляет акт об удалении из ППЭ и удаляет лиц, нарушивших Порядок проведения ЕГЭ, из ППЭ. В случае удаления из ППЭ участника экзамена организатор ставит в соответствующем поле бланка регистрации участника </w:t>
      </w:r>
      <w:r w:rsidRPr="00807C3D">
        <w:rPr>
          <w:color w:val="000000"/>
          <w:sz w:val="28"/>
          <w:szCs w:val="28"/>
          <w:lang w:bidi="ru-RU"/>
        </w:rPr>
        <w:t>экзамена необходимую отметку.</w:t>
      </w:r>
    </w:p>
    <w:p w:rsidR="00807C3D" w:rsidRPr="00807C3D" w:rsidP="009A4BF2" w14:paraId="32C6EF9C" w14:textId="6D635F02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807C3D">
        <w:rPr>
          <w:color w:val="000000"/>
          <w:sz w:val="28"/>
          <w:szCs w:val="28"/>
          <w:lang w:bidi="ru-RU"/>
        </w:rPr>
        <w:t>Бурков Д</w:t>
      </w:r>
      <w:r w:rsidR="00093C9D">
        <w:rPr>
          <w:color w:val="000000"/>
          <w:sz w:val="28"/>
          <w:szCs w:val="28"/>
          <w:lang w:bidi="ru-RU"/>
        </w:rPr>
        <w:t xml:space="preserve">.А. </w:t>
      </w:r>
      <w:r w:rsidRPr="00807C3D">
        <w:rPr>
          <w:color w:val="000000"/>
          <w:sz w:val="28"/>
          <w:szCs w:val="28"/>
          <w:lang w:bidi="ru-RU"/>
        </w:rPr>
        <w:t xml:space="preserve">являлся участником экзамена 04.06.2024 по учебному предмету «обществознание» в соответствии с рассадкой участников экзамена, предусмотренной Порядком проведения ЕГЭ, занимал место </w:t>
      </w:r>
      <w:r w:rsidR="00093C9D">
        <w:rPr>
          <w:color w:val="000000"/>
          <w:sz w:val="28"/>
          <w:szCs w:val="28"/>
          <w:lang w:bidi="ru-RU"/>
        </w:rPr>
        <w:t>3</w:t>
      </w:r>
      <w:r w:rsidRPr="00807C3D">
        <w:rPr>
          <w:color w:val="000000"/>
          <w:sz w:val="28"/>
          <w:szCs w:val="28"/>
          <w:lang w:bidi="ru-RU"/>
        </w:rPr>
        <w:t>А в аудитории 0006 ППЭ № 213.</w:t>
      </w:r>
      <w:r w:rsidR="009A4BF2">
        <w:rPr>
          <w:color w:val="000000"/>
          <w:sz w:val="28"/>
          <w:szCs w:val="28"/>
          <w:lang w:bidi="ru-RU"/>
        </w:rPr>
        <w:t xml:space="preserve"> В</w:t>
      </w:r>
      <w:r w:rsidRPr="00807C3D">
        <w:rPr>
          <w:color w:val="000000"/>
          <w:sz w:val="28"/>
          <w:szCs w:val="28"/>
          <w:lang w:bidi="ru-RU"/>
        </w:rPr>
        <w:t xml:space="preserve"> с</w:t>
      </w:r>
      <w:r w:rsidRPr="00807C3D">
        <w:rPr>
          <w:color w:val="000000"/>
          <w:sz w:val="28"/>
          <w:szCs w:val="28"/>
          <w:lang w:bidi="ru-RU"/>
        </w:rPr>
        <w:t>оответствии с пунктом 44 Порядка проведения ЕГЭ должным образом ознакомлен с порядком проведения экзамена, в том числе уведомлен о запрете участнику экзамена иметь при себе средство связи - мобильный телефон</w:t>
      </w:r>
      <w:r w:rsidR="00093C9D">
        <w:rPr>
          <w:color w:val="000000"/>
          <w:sz w:val="28"/>
          <w:szCs w:val="28"/>
          <w:lang w:bidi="ru-RU"/>
        </w:rPr>
        <w:t>.</w:t>
      </w:r>
      <w:r w:rsidR="009A4BF2">
        <w:rPr>
          <w:color w:val="000000"/>
          <w:sz w:val="28"/>
          <w:szCs w:val="28"/>
          <w:lang w:bidi="ru-RU"/>
        </w:rPr>
        <w:t xml:space="preserve"> </w:t>
      </w:r>
      <w:r w:rsidRPr="00807C3D">
        <w:rPr>
          <w:color w:val="000000"/>
          <w:sz w:val="28"/>
          <w:szCs w:val="28"/>
          <w:lang w:bidi="ru-RU"/>
        </w:rPr>
        <w:t>Однако во время проведения единого государствен</w:t>
      </w:r>
      <w:r w:rsidRPr="00807C3D">
        <w:rPr>
          <w:color w:val="000000"/>
          <w:sz w:val="28"/>
          <w:szCs w:val="28"/>
          <w:lang w:bidi="ru-RU"/>
        </w:rPr>
        <w:t>ного экзамена по учебному предмету «обществознание» 04.06.2024 в аудитории 0006 ППЭ № 213 Бурков Д.А. имел при себе средство связи - мобильный телефон, что является нарушением пункта 72 Порядка проведения ЕГЭ.</w:t>
      </w:r>
    </w:p>
    <w:p w:rsidR="00BA2E5E" w:rsidRPr="00BA2E5E" w:rsidP="00BA2E5E" w14:paraId="687783C5" w14:textId="5BFD1149">
      <w:pPr>
        <w:ind w:firstLine="708"/>
        <w:jc w:val="both"/>
        <w:rPr>
          <w:sz w:val="28"/>
          <w:szCs w:val="28"/>
        </w:rPr>
      </w:pPr>
      <w:r w:rsidRPr="00BA2E5E">
        <w:rPr>
          <w:sz w:val="28"/>
          <w:szCs w:val="28"/>
        </w:rPr>
        <w:t xml:space="preserve">Таким образом, вина </w:t>
      </w:r>
      <w:r w:rsidRPr="00BA2E5E">
        <w:rPr>
          <w:sz w:val="28"/>
          <w:szCs w:val="28"/>
          <w:lang w:bidi="ru-RU"/>
        </w:rPr>
        <w:t>Бурков</w:t>
      </w:r>
      <w:r>
        <w:rPr>
          <w:sz w:val="28"/>
          <w:szCs w:val="28"/>
          <w:lang w:bidi="ru-RU"/>
        </w:rPr>
        <w:t>а</w:t>
      </w:r>
      <w:r w:rsidRPr="00BA2E5E">
        <w:rPr>
          <w:sz w:val="28"/>
          <w:szCs w:val="28"/>
          <w:lang w:bidi="ru-RU"/>
        </w:rPr>
        <w:t xml:space="preserve"> Д.А. </w:t>
      </w:r>
      <w:r w:rsidRPr="00BA2E5E">
        <w:rPr>
          <w:sz w:val="28"/>
          <w:szCs w:val="28"/>
        </w:rPr>
        <w:t>по факту нару</w:t>
      </w:r>
      <w:r w:rsidRPr="00BA2E5E">
        <w:rPr>
          <w:sz w:val="28"/>
          <w:szCs w:val="28"/>
        </w:rPr>
        <w:t xml:space="preserve">шения установленного законодательством об образовании порядка проведения государственной итоговой аттестации, нашла свое подтверждение. </w:t>
      </w:r>
    </w:p>
    <w:p w:rsidR="008A2D63" w:rsidRPr="003F6006" w:rsidP="008A2D63" w14:paraId="6A70CA19" w14:textId="3EAFB97B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3F6006">
        <w:rPr>
          <w:b w:val="0"/>
          <w:sz w:val="28"/>
          <w:szCs w:val="28"/>
        </w:rPr>
        <w:t xml:space="preserve">Действия </w:t>
      </w:r>
      <w:r w:rsidRPr="009A4BF2" w:rsidR="009A4BF2">
        <w:rPr>
          <w:b w:val="0"/>
          <w:sz w:val="28"/>
          <w:szCs w:val="28"/>
          <w:lang w:bidi="ru-RU"/>
        </w:rPr>
        <w:t>Бурков</w:t>
      </w:r>
      <w:r w:rsidR="009A4BF2">
        <w:rPr>
          <w:b w:val="0"/>
          <w:sz w:val="28"/>
          <w:szCs w:val="28"/>
          <w:lang w:bidi="ru-RU"/>
        </w:rPr>
        <w:t>а</w:t>
      </w:r>
      <w:r w:rsidRPr="009A4BF2" w:rsidR="009A4BF2">
        <w:rPr>
          <w:b w:val="0"/>
          <w:sz w:val="28"/>
          <w:szCs w:val="28"/>
          <w:lang w:bidi="ru-RU"/>
        </w:rPr>
        <w:t xml:space="preserve"> Д.А.</w:t>
      </w:r>
      <w:r w:rsidR="009A4BF2">
        <w:rPr>
          <w:b w:val="0"/>
          <w:sz w:val="28"/>
          <w:szCs w:val="28"/>
          <w:lang w:bidi="ru-RU"/>
        </w:rPr>
        <w:t xml:space="preserve"> </w:t>
      </w:r>
      <w:r w:rsidRPr="003F6006" w:rsidR="00935873">
        <w:rPr>
          <w:b w:val="0"/>
          <w:sz w:val="28"/>
          <w:szCs w:val="28"/>
        </w:rPr>
        <w:t xml:space="preserve">мировой </w:t>
      </w:r>
      <w:r w:rsidRPr="003F6006">
        <w:rPr>
          <w:b w:val="0"/>
          <w:sz w:val="28"/>
          <w:szCs w:val="28"/>
        </w:rPr>
        <w:t xml:space="preserve">судья квалифицирует  по </w:t>
      </w:r>
      <w:r w:rsidR="009A4BF2">
        <w:rPr>
          <w:b w:val="0"/>
          <w:sz w:val="28"/>
          <w:szCs w:val="28"/>
        </w:rPr>
        <w:t xml:space="preserve">ч.4 </w:t>
      </w:r>
      <w:r w:rsidRPr="003F6006">
        <w:rPr>
          <w:b w:val="0"/>
          <w:sz w:val="28"/>
          <w:szCs w:val="28"/>
        </w:rPr>
        <w:t xml:space="preserve"> ст. 19.29 Кодекса Российской Федерации об административных правонарушениях, как </w:t>
      </w:r>
      <w:r w:rsidRPr="00BA2E5E" w:rsidR="00BA2E5E">
        <w:rPr>
          <w:b w:val="0"/>
          <w:sz w:val="28"/>
          <w:szCs w:val="28"/>
          <w:lang w:bidi="ru-RU"/>
        </w:rPr>
        <w:t>нарушение установленного законодательством об образовании </w:t>
      </w:r>
      <w:hyperlink r:id="rId4" w:anchor="/multilink/12125267/paragraph/8650/number/0" w:history="1">
        <w:r w:rsidRPr="00BA2E5E" w:rsidR="00BA2E5E">
          <w:rPr>
            <w:rStyle w:val="Hyperlink"/>
            <w:b w:val="0"/>
            <w:color w:val="000000" w:themeColor="text1"/>
            <w:sz w:val="28"/>
            <w:szCs w:val="28"/>
            <w:u w:val="none"/>
            <w:lang w:bidi="ru-RU"/>
          </w:rPr>
          <w:t>порядка</w:t>
        </w:r>
      </w:hyperlink>
      <w:r w:rsidRPr="00BA2E5E" w:rsidR="00BA2E5E">
        <w:rPr>
          <w:b w:val="0"/>
          <w:sz w:val="28"/>
          <w:szCs w:val="28"/>
          <w:lang w:bidi="ru-RU"/>
        </w:rPr>
        <w:t> проведения государственной итоговой аттестации</w:t>
      </w:r>
      <w:r w:rsidR="007C5944">
        <w:rPr>
          <w:b w:val="0"/>
          <w:sz w:val="28"/>
          <w:szCs w:val="28"/>
          <w:lang w:bidi="ru-RU"/>
        </w:rPr>
        <w:t>.</w:t>
      </w:r>
    </w:p>
    <w:p w:rsidR="008A2D63" w:rsidRPr="003F6006" w:rsidP="001B5684" w14:paraId="7032EEC3" w14:textId="2A9560CC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3F6006">
        <w:rPr>
          <w:b w:val="0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не установлено.  </w:t>
      </w:r>
    </w:p>
    <w:p w:rsidR="00576574" w:rsidRPr="003F6006" w:rsidP="00E77AAD" w14:paraId="18C0DE73" w14:textId="78F0D9D1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3F6006">
        <w:rPr>
          <w:b w:val="0"/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 w:rsidRPr="003F6006" w:rsidR="008A2D63">
        <w:rPr>
          <w:b w:val="0"/>
          <w:sz w:val="28"/>
          <w:szCs w:val="28"/>
        </w:rPr>
        <w:t>наличие</w:t>
      </w:r>
      <w:r w:rsidRPr="003F6006">
        <w:rPr>
          <w:b w:val="0"/>
          <w:sz w:val="28"/>
          <w:szCs w:val="28"/>
        </w:rPr>
        <w:t xml:space="preserve"> смягчающих и </w:t>
      </w:r>
      <w:r w:rsidRPr="003F6006" w:rsidR="008A2D63">
        <w:rPr>
          <w:b w:val="0"/>
          <w:sz w:val="28"/>
          <w:szCs w:val="28"/>
        </w:rPr>
        <w:t xml:space="preserve">отсутствие </w:t>
      </w:r>
      <w:r w:rsidRPr="003F6006">
        <w:rPr>
          <w:b w:val="0"/>
          <w:sz w:val="28"/>
          <w:szCs w:val="28"/>
        </w:rPr>
        <w:t>отягчающих административную ответственность обстоятельств, в связи с чем, считает необходимым назначить административное наказание в виде</w:t>
      </w:r>
      <w:r w:rsidRPr="003F6006">
        <w:rPr>
          <w:b w:val="0"/>
          <w:sz w:val="28"/>
          <w:szCs w:val="28"/>
        </w:rPr>
        <w:t xml:space="preserve"> штрафа</w:t>
      </w:r>
      <w:r w:rsidRPr="003F6006" w:rsidR="00E77AAD">
        <w:rPr>
          <w:b w:val="0"/>
          <w:sz w:val="28"/>
          <w:szCs w:val="28"/>
        </w:rPr>
        <w:t xml:space="preserve"> в минимальном размере. </w:t>
      </w:r>
      <w:r w:rsidRPr="003F6006">
        <w:rPr>
          <w:b w:val="0"/>
          <w:sz w:val="28"/>
          <w:szCs w:val="28"/>
        </w:rPr>
        <w:t xml:space="preserve"> </w:t>
      </w:r>
    </w:p>
    <w:p w:rsidR="008A2D63" w:rsidRPr="003F6006" w:rsidP="008A2D63" w14:paraId="42D7E9D8" w14:textId="081F7A98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3F6006">
        <w:rPr>
          <w:b w:val="0"/>
          <w:sz w:val="28"/>
          <w:szCs w:val="28"/>
        </w:rPr>
        <w:t>Руководствуясь ст.ст. 29.9 ч.1, 29.10 Кодекса Российской Федерации об административных правонарушениях, мировой судья</w:t>
      </w:r>
    </w:p>
    <w:p w:rsidR="00E84AEF" w:rsidRPr="003F6006" w:rsidP="008A2D63" w14:paraId="4C0334DE" w14:textId="77777777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6146E5" w:rsidRPr="003F6006" w:rsidP="008A2D63" w14:paraId="5B43561A" w14:textId="3C0FFA54">
      <w:pPr>
        <w:jc w:val="center"/>
        <w:rPr>
          <w:sz w:val="28"/>
          <w:szCs w:val="28"/>
        </w:rPr>
      </w:pPr>
      <w:r w:rsidRPr="003F6006">
        <w:rPr>
          <w:sz w:val="28"/>
          <w:szCs w:val="28"/>
        </w:rPr>
        <w:t>ПОСТАНОВИЛ:</w:t>
      </w:r>
    </w:p>
    <w:p w:rsidR="006146E5" w:rsidRPr="003F6006" w:rsidP="006146E5" w14:paraId="414B1CD4" w14:textId="77777777">
      <w:pPr>
        <w:jc w:val="center"/>
        <w:rPr>
          <w:sz w:val="28"/>
          <w:szCs w:val="28"/>
        </w:rPr>
      </w:pPr>
    </w:p>
    <w:p w:rsidR="006146E5" w:rsidRPr="003F6006" w:rsidP="006146E5" w14:paraId="799DD4BE" w14:textId="780EB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6006">
        <w:rPr>
          <w:sz w:val="28"/>
          <w:szCs w:val="28"/>
        </w:rPr>
        <w:t xml:space="preserve">Признать </w:t>
      </w:r>
      <w:r w:rsidRPr="00E41D4F" w:rsidR="00E41D4F">
        <w:rPr>
          <w:bCs/>
          <w:sz w:val="28"/>
          <w:szCs w:val="28"/>
        </w:rPr>
        <w:t xml:space="preserve">Буркова </w:t>
      </w:r>
      <w:r w:rsidR="0074461E">
        <w:rPr>
          <w:bCs/>
          <w:sz w:val="28"/>
          <w:szCs w:val="28"/>
        </w:rPr>
        <w:t>Д.А.</w:t>
      </w:r>
      <w:r w:rsidRPr="00E41D4F" w:rsidR="00E41D4F">
        <w:rPr>
          <w:sz w:val="28"/>
          <w:szCs w:val="28"/>
        </w:rPr>
        <w:t xml:space="preserve"> </w:t>
      </w:r>
      <w:r w:rsidRPr="003F6006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E41D4F">
        <w:rPr>
          <w:sz w:val="28"/>
          <w:szCs w:val="28"/>
        </w:rPr>
        <w:t xml:space="preserve">ч.4 </w:t>
      </w:r>
      <w:r w:rsidRPr="003F6006">
        <w:rPr>
          <w:sz w:val="28"/>
          <w:szCs w:val="28"/>
        </w:rPr>
        <w:t>ст. 19.</w:t>
      </w:r>
      <w:r w:rsidR="00E41D4F">
        <w:rPr>
          <w:sz w:val="28"/>
          <w:szCs w:val="28"/>
        </w:rPr>
        <w:t>30</w:t>
      </w:r>
      <w:r w:rsidRPr="003F6006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E41D4F">
        <w:rPr>
          <w:sz w:val="28"/>
          <w:szCs w:val="28"/>
        </w:rPr>
        <w:t>300</w:t>
      </w:r>
      <w:r w:rsidRPr="003F6006">
        <w:rPr>
          <w:sz w:val="28"/>
          <w:szCs w:val="28"/>
        </w:rPr>
        <w:t>0 (</w:t>
      </w:r>
      <w:r w:rsidR="00E41D4F">
        <w:rPr>
          <w:sz w:val="28"/>
          <w:szCs w:val="28"/>
        </w:rPr>
        <w:t>три тысячи</w:t>
      </w:r>
      <w:r w:rsidRPr="003F6006">
        <w:rPr>
          <w:sz w:val="28"/>
          <w:szCs w:val="28"/>
        </w:rPr>
        <w:t>) рублей</w:t>
      </w:r>
      <w:r w:rsidR="00E41D4F">
        <w:rPr>
          <w:sz w:val="28"/>
          <w:szCs w:val="28"/>
        </w:rPr>
        <w:t>.</w:t>
      </w:r>
    </w:p>
    <w:p w:rsidR="00E41D4F" w:rsidP="00E41D4F" w14:paraId="5FFFA37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1D4F">
        <w:rPr>
          <w:sz w:val="28"/>
          <w:szCs w:val="28"/>
        </w:rPr>
        <w:t xml:space="preserve">Реквизиты </w:t>
      </w:r>
      <w:r w:rsidRPr="00E41D4F">
        <w:rPr>
          <w:sz w:val="28"/>
          <w:szCs w:val="28"/>
        </w:rPr>
        <w:t>Депобразования и науки Югры для уплаты штрафа: Получатель УФК по Ханты-Мансийскому автономному округу - Югре (Депобразования и науки Югры л/с 04872005420)</w:t>
      </w:r>
      <w:r>
        <w:rPr>
          <w:sz w:val="28"/>
          <w:szCs w:val="28"/>
        </w:rPr>
        <w:t xml:space="preserve"> </w:t>
      </w:r>
      <w:r w:rsidRPr="00E41D4F">
        <w:rPr>
          <w:sz w:val="28"/>
          <w:szCs w:val="28"/>
        </w:rPr>
        <w:t>ИНН 8601009482 КПП 860101001 Расчетный счет № 03100643000000018700 Банк получателя: РКЦ г. Ханты-Манс</w:t>
      </w:r>
      <w:r w:rsidRPr="00E41D4F">
        <w:rPr>
          <w:sz w:val="28"/>
          <w:szCs w:val="28"/>
        </w:rPr>
        <w:t>ийск//УФК по Ханты-Мансийскому автономному округу - Югре г. Ханты - Мансийск БИК 007162163 Единый казначейский счет № 40102810245370000007 ОКТМО муниципального образования (город, район по месту нахождения органа или должностного лица, принявшего решение о</w:t>
      </w:r>
      <w:r w:rsidRPr="00E41D4F">
        <w:rPr>
          <w:sz w:val="28"/>
          <w:szCs w:val="28"/>
        </w:rPr>
        <w:t xml:space="preserve"> наложении денежного взыскания (штрафа));</w:t>
      </w:r>
      <w:r>
        <w:rPr>
          <w:sz w:val="28"/>
          <w:szCs w:val="28"/>
        </w:rPr>
        <w:t xml:space="preserve"> </w:t>
      </w:r>
      <w:r w:rsidRPr="00E41D4F">
        <w:rPr>
          <w:sz w:val="28"/>
          <w:szCs w:val="28"/>
        </w:rPr>
        <w:t>Назначение платежа: полное наименование характера платежей.</w:t>
      </w:r>
    </w:p>
    <w:p w:rsidR="006146E5" w:rsidP="00E41D4F" w14:paraId="4E301B8A" w14:textId="6D2EFF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6006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 не позднее 60 дней со</w:t>
      </w:r>
      <w:r w:rsidRPr="003F6006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C5944" w:rsidRPr="007C5944" w:rsidP="007C5944" w14:paraId="6370AF9B" w14:textId="77777777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7C5944">
        <w:rPr>
          <w:rFonts w:eastAsia="Calibri"/>
          <w:sz w:val="28"/>
          <w:szCs w:val="28"/>
          <w:lang w:eastAsia="ar-SA"/>
        </w:rPr>
        <w:t>В случае неуплаты административного штраф</w:t>
      </w:r>
      <w:r w:rsidRPr="007C5944">
        <w:rPr>
          <w:rFonts w:eastAsia="Calibri"/>
          <w:sz w:val="28"/>
          <w:szCs w:val="28"/>
          <w:lang w:eastAsia="ar-SA"/>
        </w:rPr>
        <w:t>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46E5" w:rsidRPr="003F6006" w:rsidP="007C5944" w14:paraId="269D646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6006">
        <w:rPr>
          <w:sz w:val="28"/>
          <w:szCs w:val="28"/>
        </w:rPr>
        <w:t>Постановление может быть обжаловано в Нефтеюганский районный суд, в тече</w:t>
      </w:r>
      <w:r w:rsidRPr="003F6006">
        <w:rPr>
          <w:sz w:val="28"/>
          <w:szCs w:val="28"/>
        </w:rPr>
        <w:t xml:space="preserve">ние десяти суток со дня получения копии постановления, через мирового судью. В этот же срок постановление может быть опротестовано прокурором. </w:t>
      </w:r>
    </w:p>
    <w:p w:rsidR="008929BC" w:rsidRPr="003F6006" w:rsidP="00946C37" w14:paraId="2C96B5CF" w14:textId="77777777">
      <w:pPr>
        <w:contextualSpacing/>
        <w:jc w:val="both"/>
        <w:rPr>
          <w:sz w:val="28"/>
          <w:szCs w:val="28"/>
        </w:rPr>
      </w:pPr>
    </w:p>
    <w:p w:rsidR="00E84AEF" w:rsidRPr="003F6006" w:rsidP="0074461E" w14:paraId="178671BB" w14:textId="4BC95999">
      <w:pPr>
        <w:widowControl w:val="0"/>
        <w:shd w:val="clear" w:color="auto" w:fill="FFFFFF"/>
        <w:autoSpaceDE w:val="0"/>
        <w:ind w:right="-1" w:firstLine="1276"/>
        <w:jc w:val="both"/>
        <w:rPr>
          <w:sz w:val="28"/>
          <w:szCs w:val="28"/>
        </w:rPr>
      </w:pPr>
      <w:r w:rsidRPr="003F6006">
        <w:rPr>
          <w:sz w:val="28"/>
          <w:szCs w:val="28"/>
        </w:rPr>
        <w:t xml:space="preserve">  </w:t>
      </w:r>
    </w:p>
    <w:p w:rsidR="00F73CF1" w:rsidP="00E41D4F" w14:paraId="6C251011" w14:textId="280C32A3">
      <w:pPr>
        <w:widowControl w:val="0"/>
        <w:shd w:val="clear" w:color="auto" w:fill="FFFFFF"/>
        <w:autoSpaceDE w:val="0"/>
        <w:ind w:right="-1" w:firstLine="1276"/>
        <w:jc w:val="both"/>
        <w:rPr>
          <w:sz w:val="27"/>
          <w:szCs w:val="27"/>
        </w:rPr>
      </w:pPr>
      <w:r w:rsidRPr="003F6006">
        <w:rPr>
          <w:sz w:val="28"/>
          <w:szCs w:val="28"/>
        </w:rPr>
        <w:t xml:space="preserve"> </w:t>
      </w:r>
      <w:r w:rsidRPr="003F6006">
        <w:rPr>
          <w:sz w:val="28"/>
          <w:szCs w:val="28"/>
        </w:rPr>
        <w:t xml:space="preserve"> Мировой судья                          </w:t>
      </w:r>
      <w:r w:rsidR="003F6006">
        <w:rPr>
          <w:sz w:val="28"/>
          <w:szCs w:val="28"/>
        </w:rPr>
        <w:t xml:space="preserve">                     </w:t>
      </w:r>
      <w:r w:rsidRPr="003F6006">
        <w:rPr>
          <w:sz w:val="28"/>
          <w:szCs w:val="28"/>
        </w:rPr>
        <w:t xml:space="preserve"> Р.В. </w:t>
      </w:r>
      <w:r w:rsidR="00E41D4F">
        <w:rPr>
          <w:sz w:val="28"/>
          <w:szCs w:val="28"/>
        </w:rPr>
        <w:t>Агзямова</w:t>
      </w:r>
    </w:p>
    <w:p w:rsidR="00662D38" w:rsidP="00F73CF1" w14:paraId="55BF30EC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p w:rsidR="00662D38" w:rsidP="00F73CF1" w14:paraId="22C4BA15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p w:rsidR="00662D38" w:rsidP="00F73CF1" w14:paraId="70238421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sectPr w:rsidSect="00BA2E5E">
      <w:foot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2557406"/>
      <w:docPartObj>
        <w:docPartGallery w:val="Page Numbers (Bottom of Page)"/>
        <w:docPartUnique/>
      </w:docPartObj>
    </w:sdtPr>
    <w:sdtContent>
      <w:p w:rsidR="00AA0593" w14:paraId="371778FE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1E">
          <w:rPr>
            <w:noProof/>
          </w:rPr>
          <w:t>5</w:t>
        </w:r>
        <w:r>
          <w:fldChar w:fldCharType="end"/>
        </w:r>
      </w:p>
    </w:sdtContent>
  </w:sdt>
  <w:p w:rsidR="00AA0593" w14:paraId="1A89879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654277"/>
    <w:multiLevelType w:val="multilevel"/>
    <w:tmpl w:val="3CF853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270244"/>
    <w:multiLevelType w:val="multilevel"/>
    <w:tmpl w:val="3CF853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49"/>
    <w:rsid w:val="000150A1"/>
    <w:rsid w:val="0001535B"/>
    <w:rsid w:val="000232B4"/>
    <w:rsid w:val="0002650A"/>
    <w:rsid w:val="00073202"/>
    <w:rsid w:val="000733F2"/>
    <w:rsid w:val="00093C9D"/>
    <w:rsid w:val="000E295B"/>
    <w:rsid w:val="000F29EB"/>
    <w:rsid w:val="00102639"/>
    <w:rsid w:val="0012193C"/>
    <w:rsid w:val="001225D3"/>
    <w:rsid w:val="00127BA9"/>
    <w:rsid w:val="00131078"/>
    <w:rsid w:val="001422A4"/>
    <w:rsid w:val="00150C0E"/>
    <w:rsid w:val="00155975"/>
    <w:rsid w:val="00191749"/>
    <w:rsid w:val="00193844"/>
    <w:rsid w:val="001A75A9"/>
    <w:rsid w:val="001B5684"/>
    <w:rsid w:val="001C15D4"/>
    <w:rsid w:val="00203DCC"/>
    <w:rsid w:val="002109AE"/>
    <w:rsid w:val="00240D73"/>
    <w:rsid w:val="00244564"/>
    <w:rsid w:val="00251F6E"/>
    <w:rsid w:val="002A424F"/>
    <w:rsid w:val="002A54F3"/>
    <w:rsid w:val="002E25BB"/>
    <w:rsid w:val="00311C85"/>
    <w:rsid w:val="00330423"/>
    <w:rsid w:val="00332423"/>
    <w:rsid w:val="003D0536"/>
    <w:rsid w:val="003D6E98"/>
    <w:rsid w:val="003F1667"/>
    <w:rsid w:val="003F6006"/>
    <w:rsid w:val="0041616B"/>
    <w:rsid w:val="00422E2A"/>
    <w:rsid w:val="00456107"/>
    <w:rsid w:val="00457A10"/>
    <w:rsid w:val="00475B98"/>
    <w:rsid w:val="00492CF4"/>
    <w:rsid w:val="004E630D"/>
    <w:rsid w:val="004E710D"/>
    <w:rsid w:val="0050386A"/>
    <w:rsid w:val="005040DA"/>
    <w:rsid w:val="00537378"/>
    <w:rsid w:val="00541AB8"/>
    <w:rsid w:val="0054578C"/>
    <w:rsid w:val="005472BC"/>
    <w:rsid w:val="00555E0B"/>
    <w:rsid w:val="00560EEF"/>
    <w:rsid w:val="00561449"/>
    <w:rsid w:val="00567383"/>
    <w:rsid w:val="00576574"/>
    <w:rsid w:val="005B42AF"/>
    <w:rsid w:val="005D32DE"/>
    <w:rsid w:val="005D37AE"/>
    <w:rsid w:val="005D37C3"/>
    <w:rsid w:val="005D4B6B"/>
    <w:rsid w:val="005E0652"/>
    <w:rsid w:val="005E23CE"/>
    <w:rsid w:val="006041AE"/>
    <w:rsid w:val="006074BD"/>
    <w:rsid w:val="006146E5"/>
    <w:rsid w:val="00634095"/>
    <w:rsid w:val="00641971"/>
    <w:rsid w:val="00642D66"/>
    <w:rsid w:val="00653440"/>
    <w:rsid w:val="00662D38"/>
    <w:rsid w:val="006749D8"/>
    <w:rsid w:val="00677319"/>
    <w:rsid w:val="00685939"/>
    <w:rsid w:val="00692FFA"/>
    <w:rsid w:val="006A3605"/>
    <w:rsid w:val="006A3D16"/>
    <w:rsid w:val="006A45EF"/>
    <w:rsid w:val="006B0E93"/>
    <w:rsid w:val="006C150F"/>
    <w:rsid w:val="006C2F53"/>
    <w:rsid w:val="006D4425"/>
    <w:rsid w:val="006F0199"/>
    <w:rsid w:val="006F5803"/>
    <w:rsid w:val="0073330C"/>
    <w:rsid w:val="00734561"/>
    <w:rsid w:val="0074461E"/>
    <w:rsid w:val="00760527"/>
    <w:rsid w:val="00765395"/>
    <w:rsid w:val="0077497C"/>
    <w:rsid w:val="007778EF"/>
    <w:rsid w:val="007843D8"/>
    <w:rsid w:val="007B3FED"/>
    <w:rsid w:val="007C5944"/>
    <w:rsid w:val="007E15DC"/>
    <w:rsid w:val="007E2120"/>
    <w:rsid w:val="007F292C"/>
    <w:rsid w:val="007F44C6"/>
    <w:rsid w:val="00805853"/>
    <w:rsid w:val="00807C3D"/>
    <w:rsid w:val="0083337C"/>
    <w:rsid w:val="00833E78"/>
    <w:rsid w:val="00843F53"/>
    <w:rsid w:val="00844568"/>
    <w:rsid w:val="00854B78"/>
    <w:rsid w:val="008567F6"/>
    <w:rsid w:val="00866F55"/>
    <w:rsid w:val="00874AB7"/>
    <w:rsid w:val="008929BC"/>
    <w:rsid w:val="008A0ADE"/>
    <w:rsid w:val="008A2D63"/>
    <w:rsid w:val="008C6555"/>
    <w:rsid w:val="008F0E45"/>
    <w:rsid w:val="00912798"/>
    <w:rsid w:val="00935873"/>
    <w:rsid w:val="00946C37"/>
    <w:rsid w:val="009619BB"/>
    <w:rsid w:val="00965743"/>
    <w:rsid w:val="00984B58"/>
    <w:rsid w:val="009A4BF2"/>
    <w:rsid w:val="009A6055"/>
    <w:rsid w:val="009B7140"/>
    <w:rsid w:val="009C04ED"/>
    <w:rsid w:val="009C12B2"/>
    <w:rsid w:val="009C781D"/>
    <w:rsid w:val="009E03AF"/>
    <w:rsid w:val="009E1204"/>
    <w:rsid w:val="009E6DF3"/>
    <w:rsid w:val="00A37B48"/>
    <w:rsid w:val="00A529C8"/>
    <w:rsid w:val="00A7128E"/>
    <w:rsid w:val="00A916F7"/>
    <w:rsid w:val="00AA0593"/>
    <w:rsid w:val="00AF33FE"/>
    <w:rsid w:val="00B042FF"/>
    <w:rsid w:val="00B17D16"/>
    <w:rsid w:val="00B33B2A"/>
    <w:rsid w:val="00B3702B"/>
    <w:rsid w:val="00B547D2"/>
    <w:rsid w:val="00B629A8"/>
    <w:rsid w:val="00B8511A"/>
    <w:rsid w:val="00B9432D"/>
    <w:rsid w:val="00BA1071"/>
    <w:rsid w:val="00BA2E5E"/>
    <w:rsid w:val="00BB022A"/>
    <w:rsid w:val="00BB33B1"/>
    <w:rsid w:val="00BC3073"/>
    <w:rsid w:val="00BD12C2"/>
    <w:rsid w:val="00BD1A89"/>
    <w:rsid w:val="00BD775D"/>
    <w:rsid w:val="00BE50BD"/>
    <w:rsid w:val="00BE6237"/>
    <w:rsid w:val="00BF2A4E"/>
    <w:rsid w:val="00C231F5"/>
    <w:rsid w:val="00C30339"/>
    <w:rsid w:val="00C43383"/>
    <w:rsid w:val="00C540EF"/>
    <w:rsid w:val="00C71166"/>
    <w:rsid w:val="00C7468D"/>
    <w:rsid w:val="00C74D0D"/>
    <w:rsid w:val="00C765D6"/>
    <w:rsid w:val="00C919B0"/>
    <w:rsid w:val="00CC6EB7"/>
    <w:rsid w:val="00D0183E"/>
    <w:rsid w:val="00D14D94"/>
    <w:rsid w:val="00D17DBA"/>
    <w:rsid w:val="00D207D6"/>
    <w:rsid w:val="00D27F23"/>
    <w:rsid w:val="00D40005"/>
    <w:rsid w:val="00D64C84"/>
    <w:rsid w:val="00D738F9"/>
    <w:rsid w:val="00D9618C"/>
    <w:rsid w:val="00DA3118"/>
    <w:rsid w:val="00DA54F7"/>
    <w:rsid w:val="00DE7E4A"/>
    <w:rsid w:val="00E21284"/>
    <w:rsid w:val="00E41D4F"/>
    <w:rsid w:val="00E72DA0"/>
    <w:rsid w:val="00E77AAD"/>
    <w:rsid w:val="00E82952"/>
    <w:rsid w:val="00E84AEF"/>
    <w:rsid w:val="00E93D3C"/>
    <w:rsid w:val="00E96365"/>
    <w:rsid w:val="00ED73CA"/>
    <w:rsid w:val="00EF67E9"/>
    <w:rsid w:val="00F62DAD"/>
    <w:rsid w:val="00F73CF1"/>
    <w:rsid w:val="00F77905"/>
    <w:rsid w:val="00FA164E"/>
    <w:rsid w:val="00FB03D1"/>
    <w:rsid w:val="00FB2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AB9EFF-467E-43E4-873D-480052D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7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3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F62DAD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74B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74BD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uiPriority w:val="99"/>
    <w:qFormat/>
    <w:rsid w:val="002109A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3">
    <w:name w:val="Название Знак"/>
    <w:basedOn w:val="DefaultParagraphFont"/>
    <w:link w:val="Title"/>
    <w:uiPriority w:val="99"/>
    <w:rsid w:val="002109AE"/>
    <w:rPr>
      <w:rFonts w:ascii="Arial" w:eastAsia="Times New Roman" w:hAnsi="Arial" w:cs="Arial"/>
      <w:b/>
      <w:bCs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F73CF1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"/>
    <w:rsid w:val="00F73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DefaultParagraphFont"/>
    <w:link w:val="10"/>
    <w:rsid w:val="00541AB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1AB8"/>
    <w:pPr>
      <w:shd w:val="clear" w:color="auto" w:fill="FFFFFF"/>
      <w:spacing w:before="120" w:after="420" w:line="0" w:lineRule="atLeast"/>
      <w:ind w:hanging="900"/>
    </w:pPr>
    <w:rPr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DefaultParagraphFont"/>
    <w:link w:val="20"/>
    <w:rsid w:val="00807C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07C3D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